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9712"/>
      </w:tblGrid>
      <w:tr w:rsidR="00D5333C" w:rsidRPr="00D5333C" w:rsidTr="00662745">
        <w:tc>
          <w:tcPr>
            <w:tcW w:w="9712" w:type="dxa"/>
          </w:tcPr>
          <w:p w:rsidR="00D5333C" w:rsidRPr="00D5333C" w:rsidRDefault="00E57F52" w:rsidP="00E57F52">
            <w:pPr>
              <w:widowControl w:val="0"/>
              <w:jc w:val="center"/>
              <w:rPr>
                <w:rFonts w:eastAsia="MS Mincho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bCs/>
                <w:sz w:val="24"/>
                <w:szCs w:val="24"/>
                <w:lang w:val="en-US" w:eastAsia="ja-JP"/>
              </w:rPr>
              <w:t xml:space="preserve">              </w:t>
            </w:r>
            <w:r w:rsidR="00D5333C" w:rsidRPr="00D5333C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УТВЕРЖДАЮ:</w:t>
            </w:r>
          </w:p>
        </w:tc>
      </w:tr>
      <w:tr w:rsidR="00D5333C" w:rsidRPr="00D5333C" w:rsidTr="00662745">
        <w:trPr>
          <w:trHeight w:val="502"/>
        </w:trPr>
        <w:tc>
          <w:tcPr>
            <w:tcW w:w="9712" w:type="dxa"/>
          </w:tcPr>
          <w:p w:rsidR="003D22DE" w:rsidRPr="003D22DE" w:rsidRDefault="003E7EBD" w:rsidP="003D22DE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eastAsia="MS Mincho"/>
                <w:b/>
                <w:sz w:val="24"/>
                <w:szCs w:val="24"/>
                <w:lang w:eastAsia="ru-RU"/>
              </w:rPr>
            </w:pPr>
            <w:r>
              <w:rPr>
                <w:rFonts w:eastAsia="MS Mincho"/>
                <w:b/>
                <w:sz w:val="24"/>
                <w:szCs w:val="24"/>
                <w:lang w:eastAsia="ru-RU"/>
              </w:rPr>
              <w:t>П</w:t>
            </w:r>
            <w:r w:rsidR="003D22DE" w:rsidRPr="003D22DE">
              <w:rPr>
                <w:rFonts w:eastAsia="MS Mincho"/>
                <w:b/>
                <w:sz w:val="24"/>
                <w:szCs w:val="24"/>
                <w:lang w:eastAsia="ru-RU"/>
              </w:rPr>
              <w:t>ерв</w:t>
            </w:r>
            <w:r>
              <w:rPr>
                <w:rFonts w:eastAsia="MS Mincho"/>
                <w:b/>
                <w:sz w:val="24"/>
                <w:szCs w:val="24"/>
                <w:lang w:eastAsia="ru-RU"/>
              </w:rPr>
              <w:t>ый</w:t>
            </w:r>
            <w:r w:rsidR="003D22DE" w:rsidRPr="003D22DE">
              <w:rPr>
                <w:rFonts w:eastAsia="MS Mincho"/>
                <w:b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rFonts w:eastAsia="MS Mincho"/>
                <w:b/>
                <w:sz w:val="24"/>
                <w:szCs w:val="24"/>
                <w:lang w:eastAsia="ru-RU"/>
              </w:rPr>
              <w:t>ь</w:t>
            </w:r>
            <w:r w:rsidR="003D22DE" w:rsidRPr="003D22DE">
              <w:rPr>
                <w:rFonts w:eastAsia="MS Mincho"/>
                <w:b/>
                <w:sz w:val="24"/>
                <w:szCs w:val="24"/>
                <w:lang w:eastAsia="ru-RU"/>
              </w:rPr>
              <w:t xml:space="preserve"> генерального директора –</w:t>
            </w:r>
          </w:p>
          <w:p w:rsidR="003D22DE" w:rsidRPr="003D22DE" w:rsidRDefault="00E57F52" w:rsidP="00E57F5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4"/>
                <w:szCs w:val="24"/>
                <w:lang w:eastAsia="ru-RU"/>
              </w:rPr>
            </w:pPr>
            <w:r w:rsidRPr="00E57F52">
              <w:rPr>
                <w:rFonts w:eastAsia="MS Mincho"/>
                <w:b/>
                <w:sz w:val="24"/>
                <w:szCs w:val="24"/>
                <w:lang w:eastAsia="ru-RU"/>
              </w:rPr>
              <w:t xml:space="preserve">                           </w:t>
            </w:r>
            <w:r w:rsidR="00B72EF6">
              <w:rPr>
                <w:rFonts w:eastAsia="MS Mincho"/>
                <w:b/>
                <w:sz w:val="24"/>
                <w:szCs w:val="24"/>
                <w:lang w:eastAsia="ru-RU"/>
              </w:rPr>
              <w:t xml:space="preserve">                              </w:t>
            </w:r>
            <w:r w:rsidR="003D22DE" w:rsidRPr="003D22DE">
              <w:rPr>
                <w:rFonts w:eastAsia="MS Mincho"/>
                <w:b/>
                <w:sz w:val="24"/>
                <w:szCs w:val="24"/>
                <w:lang w:eastAsia="ru-RU"/>
              </w:rPr>
              <w:t>главн</w:t>
            </w:r>
            <w:r w:rsidR="003F08D6">
              <w:rPr>
                <w:rFonts w:eastAsia="MS Mincho"/>
                <w:b/>
                <w:sz w:val="24"/>
                <w:szCs w:val="24"/>
                <w:lang w:eastAsia="ru-RU"/>
              </w:rPr>
              <w:t>ый</w:t>
            </w:r>
            <w:r w:rsidR="003D22DE" w:rsidRPr="003D22DE">
              <w:rPr>
                <w:rFonts w:eastAsia="MS Mincho"/>
                <w:b/>
                <w:sz w:val="24"/>
                <w:szCs w:val="24"/>
                <w:lang w:eastAsia="ru-RU"/>
              </w:rPr>
              <w:t xml:space="preserve"> инженер АО «</w:t>
            </w:r>
            <w:proofErr w:type="spellStart"/>
            <w:r w:rsidR="003D22DE" w:rsidRPr="003D22DE">
              <w:rPr>
                <w:rFonts w:eastAsia="MS Mincho"/>
                <w:b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="003D22DE" w:rsidRPr="003D22DE">
              <w:rPr>
                <w:rFonts w:eastAsia="MS Mincho"/>
                <w:b/>
                <w:sz w:val="24"/>
                <w:szCs w:val="24"/>
                <w:lang w:eastAsia="ru-RU"/>
              </w:rPr>
              <w:t>»</w:t>
            </w:r>
          </w:p>
          <w:p w:rsidR="00D5333C" w:rsidRPr="00D5333C" w:rsidRDefault="00D5333C" w:rsidP="00D5333C">
            <w:pPr>
              <w:widowControl w:val="0"/>
              <w:jc w:val="right"/>
              <w:rPr>
                <w:rFonts w:eastAsia="MS Mincho"/>
                <w:b/>
                <w:sz w:val="24"/>
                <w:szCs w:val="24"/>
                <w:lang w:eastAsia="ru-RU"/>
              </w:rPr>
            </w:pPr>
          </w:p>
          <w:p w:rsidR="00D5333C" w:rsidRPr="003D22DE" w:rsidRDefault="003D22DE" w:rsidP="003D22DE">
            <w:pPr>
              <w:widowControl w:val="0"/>
              <w:rPr>
                <w:rFonts w:eastAsia="MS Mincho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  <w:r w:rsidR="00E57F52">
              <w:rPr>
                <w:rFonts w:eastAsia="MS Mincho"/>
                <w:b/>
                <w:sz w:val="24"/>
                <w:szCs w:val="24"/>
                <w:lang w:eastAsia="ru-RU"/>
              </w:rPr>
              <w:t xml:space="preserve">         </w:t>
            </w:r>
            <w:r w:rsidR="00B72EF6">
              <w:rPr>
                <w:rFonts w:eastAsia="MS Mincho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eastAsia="MS Mincho"/>
                <w:b/>
                <w:sz w:val="24"/>
                <w:szCs w:val="24"/>
                <w:lang w:eastAsia="ru-RU"/>
              </w:rPr>
              <w:t>____</w:t>
            </w:r>
            <w:r w:rsidR="00B72EF6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_________________</w:t>
            </w:r>
            <w:r w:rsidRPr="003D22DE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3E7EBD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А.А. Брагин</w:t>
            </w:r>
          </w:p>
          <w:p w:rsidR="00D5333C" w:rsidRPr="00D5333C" w:rsidRDefault="00E57F52" w:rsidP="003753F0">
            <w:pPr>
              <w:widowControl w:val="0"/>
              <w:jc w:val="center"/>
              <w:rPr>
                <w:rFonts w:eastAsia="MS Mincho"/>
                <w:b/>
                <w:bCs/>
                <w:sz w:val="24"/>
                <w:szCs w:val="24"/>
                <w:lang w:eastAsia="ja-JP"/>
              </w:rPr>
            </w:pPr>
            <w:r w:rsidRPr="00B72EF6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 xml:space="preserve">                                                     </w:t>
            </w:r>
            <w:r w:rsidR="00D5333C" w:rsidRPr="00D5333C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«____» __________________ 201</w:t>
            </w:r>
            <w:r w:rsidR="003753F0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7</w:t>
            </w:r>
            <w:r w:rsidR="00D5333C" w:rsidRPr="00D5333C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 xml:space="preserve"> год</w:t>
            </w:r>
          </w:p>
        </w:tc>
      </w:tr>
    </w:tbl>
    <w:p w:rsidR="006C6C46" w:rsidRDefault="006C6C46" w:rsidP="006C6C46">
      <w:pPr>
        <w:widowControl w:val="0"/>
        <w:contextualSpacing/>
        <w:jc w:val="both"/>
        <w:rPr>
          <w:bCs/>
          <w:iCs/>
          <w:lang w:eastAsia="ru-RU"/>
        </w:rPr>
      </w:pPr>
    </w:p>
    <w:p w:rsidR="00D5333C" w:rsidRPr="007A5937" w:rsidRDefault="00D5333C" w:rsidP="00D5333C">
      <w:pPr>
        <w:suppressAutoHyphens/>
        <w:jc w:val="center"/>
        <w:rPr>
          <w:b/>
          <w:sz w:val="26"/>
          <w:szCs w:val="26"/>
          <w:lang w:eastAsia="ru-RU"/>
        </w:rPr>
      </w:pPr>
      <w:r w:rsidRPr="00D5333C">
        <w:rPr>
          <w:b/>
          <w:sz w:val="26"/>
          <w:szCs w:val="26"/>
          <w:lang w:eastAsia="ru-RU"/>
        </w:rPr>
        <w:t xml:space="preserve">Задание на </w:t>
      </w:r>
      <w:r w:rsidR="004C2B28">
        <w:rPr>
          <w:b/>
          <w:sz w:val="26"/>
          <w:szCs w:val="26"/>
          <w:lang w:eastAsia="ru-RU"/>
        </w:rPr>
        <w:t>проект</w:t>
      </w:r>
      <w:r w:rsidR="007A5937">
        <w:rPr>
          <w:b/>
          <w:sz w:val="26"/>
          <w:szCs w:val="26"/>
          <w:lang w:eastAsia="ru-RU"/>
        </w:rPr>
        <w:t>ирование</w:t>
      </w:r>
    </w:p>
    <w:p w:rsidR="00B72EF6" w:rsidRDefault="00824A27" w:rsidP="007A5937">
      <w:pPr>
        <w:suppressAutoHyphens/>
        <w:jc w:val="center"/>
        <w:rPr>
          <w:b/>
          <w:sz w:val="26"/>
          <w:szCs w:val="26"/>
          <w:lang w:eastAsia="ru-RU"/>
        </w:rPr>
      </w:pPr>
      <w:r w:rsidRPr="00824A27">
        <w:rPr>
          <w:b/>
          <w:sz w:val="26"/>
          <w:szCs w:val="26"/>
          <w:lang w:eastAsia="ru-RU"/>
        </w:rPr>
        <w:t xml:space="preserve">Реконструкция </w:t>
      </w:r>
      <w:r w:rsidR="00E57F52" w:rsidRPr="00E57F52">
        <w:rPr>
          <w:b/>
          <w:sz w:val="26"/>
          <w:szCs w:val="26"/>
          <w:lang w:eastAsia="ru-RU"/>
        </w:rPr>
        <w:t xml:space="preserve">ПС 110/35/6 </w:t>
      </w:r>
      <w:proofErr w:type="spellStart"/>
      <w:r w:rsidR="00E57F52" w:rsidRPr="00E57F52">
        <w:rPr>
          <w:b/>
          <w:sz w:val="26"/>
          <w:szCs w:val="26"/>
          <w:lang w:eastAsia="ru-RU"/>
        </w:rPr>
        <w:t>кВ</w:t>
      </w:r>
      <w:proofErr w:type="spellEnd"/>
      <w:r w:rsidR="00E57F52" w:rsidRPr="00E57F52">
        <w:rPr>
          <w:b/>
          <w:sz w:val="26"/>
          <w:szCs w:val="26"/>
          <w:lang w:eastAsia="ru-RU"/>
        </w:rPr>
        <w:t xml:space="preserve"> </w:t>
      </w:r>
      <w:proofErr w:type="spellStart"/>
      <w:r w:rsidR="00E57F52" w:rsidRPr="00E57F52">
        <w:rPr>
          <w:b/>
          <w:sz w:val="26"/>
          <w:szCs w:val="26"/>
          <w:lang w:eastAsia="ru-RU"/>
        </w:rPr>
        <w:t>Урай</w:t>
      </w:r>
      <w:proofErr w:type="spellEnd"/>
      <w:r w:rsidR="00F73478">
        <w:rPr>
          <w:b/>
          <w:sz w:val="26"/>
          <w:szCs w:val="26"/>
          <w:lang w:eastAsia="ru-RU"/>
        </w:rPr>
        <w:t xml:space="preserve"> </w:t>
      </w:r>
    </w:p>
    <w:p w:rsidR="005C4B95" w:rsidRPr="005C4B95" w:rsidRDefault="00F73478" w:rsidP="007A5937">
      <w:pPr>
        <w:suppressAutoHyphens/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(замена масляных выключателей 110 </w:t>
      </w:r>
      <w:proofErr w:type="spellStart"/>
      <w:r>
        <w:rPr>
          <w:b/>
          <w:sz w:val="26"/>
          <w:szCs w:val="26"/>
          <w:lang w:eastAsia="ru-RU"/>
        </w:rPr>
        <w:t>кВ</w:t>
      </w:r>
      <w:proofErr w:type="spellEnd"/>
      <w:r>
        <w:rPr>
          <w:b/>
          <w:sz w:val="26"/>
          <w:szCs w:val="26"/>
          <w:lang w:eastAsia="ru-RU"/>
        </w:rPr>
        <w:t xml:space="preserve">, 35 </w:t>
      </w:r>
      <w:proofErr w:type="spellStart"/>
      <w:r>
        <w:rPr>
          <w:b/>
          <w:sz w:val="26"/>
          <w:szCs w:val="26"/>
          <w:lang w:eastAsia="ru-RU"/>
        </w:rPr>
        <w:t>кВ</w:t>
      </w:r>
      <w:proofErr w:type="spellEnd"/>
      <w:r w:rsidR="004B30F5">
        <w:rPr>
          <w:b/>
          <w:sz w:val="26"/>
          <w:szCs w:val="26"/>
          <w:lang w:eastAsia="ru-RU"/>
        </w:rPr>
        <w:t>)</w:t>
      </w:r>
      <w:r w:rsidR="005C4B95">
        <w:rPr>
          <w:b/>
          <w:sz w:val="26"/>
          <w:szCs w:val="26"/>
          <w:lang w:eastAsia="ru-RU"/>
        </w:rPr>
        <w:t xml:space="preserve"> </w:t>
      </w:r>
    </w:p>
    <w:p w:rsidR="009F15B1" w:rsidRPr="00A67610" w:rsidRDefault="009F15B1" w:rsidP="006C6C46">
      <w:pPr>
        <w:widowControl w:val="0"/>
        <w:ind w:firstLine="709"/>
        <w:jc w:val="center"/>
        <w:rPr>
          <w:i/>
          <w:sz w:val="24"/>
          <w:szCs w:val="24"/>
          <w:lang w:eastAsia="ru-RU"/>
        </w:rPr>
      </w:pPr>
    </w:p>
    <w:p w:rsidR="006C6C46" w:rsidRPr="00A67610" w:rsidRDefault="006C6C46" w:rsidP="00C87154">
      <w:pPr>
        <w:widowControl w:val="0"/>
        <w:numPr>
          <w:ilvl w:val="0"/>
          <w:numId w:val="9"/>
        </w:numPr>
        <w:tabs>
          <w:tab w:val="left" w:pos="851"/>
        </w:tabs>
        <w:ind w:firstLine="567"/>
        <w:jc w:val="both"/>
        <w:rPr>
          <w:b/>
          <w:bCs/>
          <w:sz w:val="24"/>
          <w:szCs w:val="24"/>
          <w:lang w:eastAsia="ru-RU"/>
        </w:rPr>
      </w:pPr>
      <w:r w:rsidRPr="00A67610">
        <w:rPr>
          <w:b/>
          <w:bCs/>
          <w:sz w:val="24"/>
          <w:szCs w:val="24"/>
          <w:lang w:eastAsia="ru-RU"/>
        </w:rPr>
        <w:t>Основание для проектирования.</w:t>
      </w:r>
    </w:p>
    <w:p w:rsidR="006C6C46" w:rsidRDefault="008048D6" w:rsidP="00343923">
      <w:pPr>
        <w:widowControl w:val="0"/>
        <w:numPr>
          <w:ilvl w:val="1"/>
          <w:numId w:val="9"/>
        </w:numPr>
        <w:ind w:firstLine="567"/>
        <w:jc w:val="both"/>
        <w:rPr>
          <w:sz w:val="24"/>
          <w:szCs w:val="24"/>
          <w:lang w:eastAsia="ru-RU"/>
        </w:rPr>
      </w:pPr>
      <w:r w:rsidRPr="00A67610">
        <w:rPr>
          <w:sz w:val="24"/>
          <w:szCs w:val="24"/>
          <w:lang w:eastAsia="ru-RU"/>
        </w:rPr>
        <w:t xml:space="preserve">Инвестиционная программа </w:t>
      </w:r>
      <w:r w:rsidR="002D0E8B" w:rsidRPr="00A67610">
        <w:rPr>
          <w:sz w:val="24"/>
          <w:szCs w:val="24"/>
          <w:lang w:eastAsia="ru-RU"/>
        </w:rPr>
        <w:t>АО «</w:t>
      </w:r>
      <w:proofErr w:type="spellStart"/>
      <w:r w:rsidR="002D0E8B" w:rsidRPr="00A67610">
        <w:rPr>
          <w:sz w:val="24"/>
          <w:szCs w:val="24"/>
          <w:lang w:eastAsia="ru-RU"/>
        </w:rPr>
        <w:t>Тюменьэнерго</w:t>
      </w:r>
      <w:proofErr w:type="spellEnd"/>
      <w:r w:rsidR="002D0E8B" w:rsidRPr="00A67610">
        <w:rPr>
          <w:sz w:val="24"/>
          <w:szCs w:val="24"/>
          <w:lang w:eastAsia="ru-RU"/>
        </w:rPr>
        <w:t>»</w:t>
      </w:r>
      <w:r w:rsidR="00C66BE6" w:rsidRPr="00A67610">
        <w:rPr>
          <w:sz w:val="24"/>
          <w:szCs w:val="24"/>
          <w:lang w:eastAsia="ru-RU"/>
        </w:rPr>
        <w:t>.</w:t>
      </w:r>
    </w:p>
    <w:p w:rsidR="00290DB0" w:rsidRDefault="00290DB0" w:rsidP="00290DB0">
      <w:pPr>
        <w:widowControl w:val="0"/>
        <w:ind w:left="567"/>
        <w:jc w:val="both"/>
        <w:rPr>
          <w:sz w:val="24"/>
          <w:szCs w:val="24"/>
          <w:lang w:eastAsia="ru-RU"/>
        </w:rPr>
      </w:pPr>
    </w:p>
    <w:p w:rsidR="006C6C46" w:rsidRPr="000932D7" w:rsidRDefault="006C6C46" w:rsidP="00343923">
      <w:pPr>
        <w:widowControl w:val="0"/>
        <w:numPr>
          <w:ilvl w:val="0"/>
          <w:numId w:val="9"/>
        </w:numPr>
        <w:ind w:firstLine="567"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Нормативно-технические документы (НТД), определяющие требования к оформлению и содержанию проектной и рабочей документации:</w:t>
      </w:r>
    </w:p>
    <w:p w:rsidR="006C6C46" w:rsidRPr="000932D7" w:rsidRDefault="006C6C46" w:rsidP="00C87154">
      <w:pPr>
        <w:widowControl w:val="0"/>
        <w:numPr>
          <w:ilvl w:val="1"/>
          <w:numId w:val="9"/>
        </w:numPr>
        <w:tabs>
          <w:tab w:val="left" w:pos="-4680"/>
          <w:tab w:val="num" w:pos="0"/>
          <w:tab w:val="num" w:pos="567"/>
          <w:tab w:val="left" w:pos="1080"/>
        </w:tabs>
        <w:ind w:firstLine="567"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Нормативные акты федерального уровня: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Земельный кодекс Российской Федерации от 25.10.2001 №136-ФЗ (действующая редакция);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 xml:space="preserve">Лесной кодекс Российской Федерации от 04.12.2006 №200-ФЗ </w:t>
      </w:r>
      <w:r w:rsidRPr="00007F8B">
        <w:rPr>
          <w:rFonts w:eastAsia="Calibri"/>
          <w:sz w:val="24"/>
          <w:szCs w:val="24"/>
          <w:lang w:eastAsia="ru-RU"/>
        </w:rPr>
        <w:t>(действующая редакция);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Водный кодекс </w:t>
      </w:r>
      <w:r w:rsidRPr="000932D7">
        <w:rPr>
          <w:rFonts w:eastAsia="Calibri"/>
          <w:sz w:val="24"/>
          <w:szCs w:val="24"/>
          <w:lang w:eastAsia="ru-RU"/>
        </w:rPr>
        <w:t xml:space="preserve">Российской Федерации от 03.06.2006 №74-ФЗ </w:t>
      </w:r>
      <w:r w:rsidRPr="000932D7">
        <w:rPr>
          <w:sz w:val="24"/>
          <w:szCs w:val="24"/>
          <w:lang w:eastAsia="ru-RU"/>
        </w:rPr>
        <w:t>(действующая редакция);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Градостроительный кодекс Российской Федерации от 29.12.2004 №190-ФЗ (действующая редакция);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 xml:space="preserve">Постановление Правительства Российской Федерации от 16.02.2008 №87 </w:t>
      </w:r>
      <w:r w:rsidR="009D47AA">
        <w:rPr>
          <w:rFonts w:eastAsia="Calibri"/>
          <w:sz w:val="24"/>
          <w:szCs w:val="24"/>
          <w:lang w:eastAsia="ru-RU"/>
        </w:rPr>
        <w:br/>
      </w:r>
      <w:r w:rsidRPr="000932D7">
        <w:rPr>
          <w:rFonts w:eastAsia="Calibri"/>
          <w:sz w:val="24"/>
          <w:szCs w:val="24"/>
          <w:lang w:eastAsia="ru-RU"/>
        </w:rPr>
        <w:t>«О составе разделов проектной документации и требованиях к их содержанию»;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«Об обеспечении единства измерений» от 26.06.2008 №102-ФЗ (действующая редакция);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 техническом регулировании» от 27.12.2002 №184-ФЗ (действующая редакция);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 связи» от 07.07.2003 №126-ФЗ (действующая редакция);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«Об охране окружающей среды» от 10.01.2002 №7 (действующая редакция);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«Об охране атмосф</w:t>
      </w:r>
      <w:r w:rsidR="00B846B0">
        <w:rPr>
          <w:rFonts w:eastAsia="Calibri"/>
          <w:sz w:val="24"/>
          <w:szCs w:val="24"/>
          <w:lang w:eastAsia="ru-RU"/>
        </w:rPr>
        <w:t>ерного воздуха» от 04.05.1999 №</w:t>
      </w:r>
      <w:r w:rsidRPr="000932D7">
        <w:rPr>
          <w:rFonts w:eastAsia="Calibri"/>
          <w:sz w:val="24"/>
          <w:szCs w:val="24"/>
          <w:lang w:eastAsia="ru-RU"/>
        </w:rPr>
        <w:t>96 (действующая редакция);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от 14.03.1995 №33-ФЗ «Об особо охраняемых территориях»;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от 24.04.1995 №52-ФЗ «О животном мире»;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Постановление Правительства РФ от 23.02.1994 №</w:t>
      </w:r>
      <w:r w:rsidRPr="00D1743F">
        <w:rPr>
          <w:rFonts w:eastAsia="Calibri"/>
          <w:sz w:val="24"/>
          <w:szCs w:val="24"/>
          <w:lang w:eastAsia="ru-RU"/>
        </w:rPr>
        <w:t>140</w:t>
      </w:r>
      <w:r w:rsidRPr="000932D7">
        <w:rPr>
          <w:rFonts w:eastAsia="Calibri"/>
          <w:sz w:val="24"/>
          <w:szCs w:val="24"/>
          <w:lang w:eastAsia="ru-RU"/>
        </w:rPr>
        <w:t xml:space="preserve"> «О рекультивации земель, снятии, сохранении и рациональном использ</w:t>
      </w:r>
      <w:r w:rsidR="009D47AA">
        <w:rPr>
          <w:rFonts w:eastAsia="Calibri"/>
          <w:sz w:val="24"/>
          <w:szCs w:val="24"/>
          <w:lang w:eastAsia="ru-RU"/>
        </w:rPr>
        <w:t>овании плодородного слоя почвы»;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 xml:space="preserve">Федеральный закон от 21.07.2011 </w:t>
      </w:r>
      <w:r w:rsidR="00B846B0">
        <w:rPr>
          <w:rFonts w:eastAsia="Calibri"/>
          <w:sz w:val="24"/>
          <w:szCs w:val="24"/>
          <w:lang w:eastAsia="ru-RU"/>
        </w:rPr>
        <w:t>№</w:t>
      </w:r>
      <w:r w:rsidRPr="000932D7">
        <w:rPr>
          <w:rFonts w:eastAsia="Calibri"/>
          <w:sz w:val="24"/>
          <w:szCs w:val="24"/>
          <w:lang w:eastAsia="ru-RU"/>
        </w:rPr>
        <w:t>256-ФЗ «О безопасности объектов топливно-энергетического комплекса»;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Постановление Правительства РФ от 15.02.2011 №73 «О некоторых мерах по совершенствованию подготовки проектной документации в части противод</w:t>
      </w:r>
      <w:r w:rsidR="009D5184">
        <w:rPr>
          <w:rFonts w:eastAsia="Calibri"/>
          <w:sz w:val="24"/>
          <w:szCs w:val="24"/>
          <w:lang w:eastAsia="ru-RU"/>
        </w:rPr>
        <w:t>ействия террористическим актам»;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Постановление Правительства РФ от 13.08.1996</w:t>
      </w:r>
      <w:r w:rsidR="00D04C0A">
        <w:rPr>
          <w:rFonts w:eastAsia="Calibri"/>
          <w:sz w:val="24"/>
          <w:szCs w:val="24"/>
          <w:lang w:eastAsia="ru-RU"/>
        </w:rPr>
        <w:t xml:space="preserve"> </w:t>
      </w:r>
      <w:r w:rsidRPr="000932D7">
        <w:rPr>
          <w:rFonts w:eastAsia="Calibri"/>
          <w:sz w:val="24"/>
          <w:szCs w:val="24"/>
          <w:lang w:eastAsia="ru-RU"/>
        </w:rPr>
        <w:t>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электропередачи»;</w:t>
      </w:r>
    </w:p>
    <w:p w:rsidR="006346E7" w:rsidRPr="000932D7" w:rsidRDefault="006346E7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Постановление Правительства РФ от 05.05.2012</w:t>
      </w:r>
      <w:r w:rsidR="00EC5461" w:rsidRPr="000932D7">
        <w:rPr>
          <w:rFonts w:eastAsia="Calibri"/>
          <w:sz w:val="24"/>
          <w:szCs w:val="24"/>
          <w:lang w:eastAsia="ru-RU"/>
        </w:rPr>
        <w:t xml:space="preserve"> </w:t>
      </w:r>
      <w:r w:rsidRPr="000932D7">
        <w:rPr>
          <w:rFonts w:eastAsia="Calibri"/>
          <w:sz w:val="24"/>
          <w:szCs w:val="24"/>
          <w:lang w:eastAsia="ru-RU"/>
        </w:rPr>
        <w:t>№458 «Об утверждении Правил по обеспечению безопасности и антитеррористической защищенности объектов топливно-энергетического комплекса</w:t>
      </w:r>
      <w:r w:rsidR="00EC5461" w:rsidRPr="000932D7">
        <w:rPr>
          <w:rFonts w:eastAsia="Calibri"/>
          <w:sz w:val="24"/>
          <w:szCs w:val="24"/>
          <w:lang w:eastAsia="ru-RU"/>
        </w:rPr>
        <w:t>»;</w:t>
      </w:r>
    </w:p>
    <w:p w:rsidR="00EC5461" w:rsidRPr="000932D7" w:rsidRDefault="00EC5461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lastRenderedPageBreak/>
        <w:t xml:space="preserve">Федеральный закон от 23.11.2009 </w:t>
      </w:r>
      <w:r w:rsidR="00B4268D">
        <w:rPr>
          <w:rFonts w:eastAsia="Calibri"/>
          <w:sz w:val="24"/>
          <w:szCs w:val="24"/>
          <w:lang w:eastAsia="ru-RU"/>
        </w:rPr>
        <w:t>№</w:t>
      </w:r>
      <w:r w:rsidRPr="000932D7">
        <w:rPr>
          <w:rFonts w:eastAsia="Calibri"/>
          <w:sz w:val="24"/>
          <w:szCs w:val="24"/>
          <w:lang w:eastAsia="ru-RU"/>
        </w:rPr>
        <w:t xml:space="preserve">261-ФЗ «Об энергосбережении и о повышении </w:t>
      </w:r>
      <w:r w:rsidR="008825ED" w:rsidRPr="000932D7">
        <w:rPr>
          <w:rFonts w:eastAsia="Calibri"/>
          <w:sz w:val="24"/>
          <w:szCs w:val="24"/>
          <w:lang w:eastAsia="ru-RU"/>
        </w:rPr>
        <w:t>энергетической эффективности,</w:t>
      </w:r>
      <w:r w:rsidRPr="000932D7">
        <w:rPr>
          <w:rFonts w:eastAsia="Calibri"/>
          <w:sz w:val="24"/>
          <w:szCs w:val="24"/>
          <w:lang w:eastAsia="ru-RU"/>
        </w:rPr>
        <w:t xml:space="preserve"> и о внесении изменений в отдельные законодательные акты Российской Федерации»;</w:t>
      </w:r>
    </w:p>
    <w:p w:rsidR="006C6C46" w:rsidRPr="00AE4DD1" w:rsidRDefault="006C6C46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AE4DD1">
        <w:rPr>
          <w:rFonts w:eastAsia="Calibri"/>
          <w:sz w:val="24"/>
          <w:szCs w:val="24"/>
          <w:lang w:eastAsia="ru-RU"/>
        </w:rPr>
        <w:t>Федеральный закон Российской Федерации от 22</w:t>
      </w:r>
      <w:r w:rsidR="00B4268D" w:rsidRPr="00AE4DD1">
        <w:rPr>
          <w:rFonts w:eastAsia="Calibri"/>
          <w:sz w:val="24"/>
          <w:szCs w:val="24"/>
          <w:lang w:eastAsia="ru-RU"/>
        </w:rPr>
        <w:t>.07.2008</w:t>
      </w:r>
      <w:r w:rsidRPr="00AE4DD1">
        <w:rPr>
          <w:rFonts w:eastAsia="Calibri"/>
          <w:sz w:val="24"/>
          <w:szCs w:val="24"/>
          <w:lang w:eastAsia="ru-RU"/>
        </w:rPr>
        <w:t xml:space="preserve"> </w:t>
      </w:r>
      <w:r w:rsidR="00B4268D" w:rsidRPr="00AE4DD1">
        <w:rPr>
          <w:rFonts w:eastAsia="Calibri"/>
          <w:sz w:val="24"/>
          <w:szCs w:val="24"/>
          <w:lang w:eastAsia="ru-RU"/>
        </w:rPr>
        <w:t>№</w:t>
      </w:r>
      <w:r w:rsidRPr="00AE4DD1">
        <w:rPr>
          <w:rFonts w:eastAsia="Calibri"/>
          <w:sz w:val="24"/>
          <w:szCs w:val="24"/>
          <w:lang w:eastAsia="ru-RU"/>
        </w:rPr>
        <w:t>123-ФЗ «Технический ре</w:t>
      </w:r>
      <w:r w:rsidR="00D14BBD" w:rsidRPr="00AE4DD1">
        <w:rPr>
          <w:rFonts w:eastAsia="Calibri"/>
          <w:sz w:val="24"/>
          <w:szCs w:val="24"/>
          <w:lang w:eastAsia="ru-RU"/>
        </w:rPr>
        <w:t xml:space="preserve">гламент о требованиях пожарной </w:t>
      </w:r>
      <w:r w:rsidR="009D47AA" w:rsidRPr="00AE4DD1">
        <w:rPr>
          <w:rFonts w:eastAsia="Calibri"/>
          <w:sz w:val="24"/>
          <w:szCs w:val="24"/>
          <w:lang w:eastAsia="ru-RU"/>
        </w:rPr>
        <w:t>безопасности»;</w:t>
      </w:r>
    </w:p>
    <w:p w:rsidR="00F152D0" w:rsidRPr="00B4268D" w:rsidRDefault="00F152D0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Cs w:val="24"/>
          <w:lang w:eastAsia="ru-RU"/>
        </w:rPr>
      </w:pPr>
      <w:r w:rsidRPr="00B4268D">
        <w:rPr>
          <w:sz w:val="24"/>
        </w:rPr>
        <w:t>Постановление Правительства Российской Федерации от 19</w:t>
      </w:r>
      <w:r w:rsidR="00B4268D" w:rsidRPr="00B4268D">
        <w:rPr>
          <w:sz w:val="24"/>
        </w:rPr>
        <w:t>.09.</w:t>
      </w:r>
      <w:r w:rsidRPr="00B4268D">
        <w:rPr>
          <w:sz w:val="24"/>
        </w:rPr>
        <w:t>2015 № 993 «Об утверждении требований к обеспечению безопасности линейных объектов топливно-энергетического комплекса»;</w:t>
      </w:r>
    </w:p>
    <w:p w:rsidR="006C6C46" w:rsidRPr="000932D7" w:rsidRDefault="00E57603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ГОСТ</w:t>
      </w:r>
      <w:r w:rsidR="006C6C46" w:rsidRPr="000932D7">
        <w:rPr>
          <w:rFonts w:eastAsia="Calibri"/>
          <w:sz w:val="24"/>
          <w:szCs w:val="24"/>
          <w:lang w:eastAsia="ru-RU"/>
        </w:rPr>
        <w:t xml:space="preserve"> Р 8.596-2002 «Метрологическое обеспечение измерительных систем. Основные положения»</w:t>
      </w:r>
      <w:r w:rsidR="009D47AA">
        <w:rPr>
          <w:rFonts w:eastAsia="Calibri"/>
          <w:sz w:val="24"/>
          <w:szCs w:val="24"/>
          <w:lang w:eastAsia="ru-RU"/>
        </w:rPr>
        <w:t>;</w:t>
      </w:r>
    </w:p>
    <w:p w:rsidR="006C6C46" w:rsidRDefault="002346B3" w:rsidP="00910C08">
      <w:pPr>
        <w:widowControl w:val="0"/>
        <w:numPr>
          <w:ilvl w:val="2"/>
          <w:numId w:val="9"/>
        </w:numPr>
        <w:tabs>
          <w:tab w:val="left" w:pos="0"/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ГОСТ Р 21.1101</w:t>
      </w:r>
      <w:r w:rsidR="006C6C46" w:rsidRPr="000932D7">
        <w:rPr>
          <w:rFonts w:eastAsia="Calibri"/>
          <w:sz w:val="24"/>
          <w:szCs w:val="24"/>
          <w:lang w:eastAsia="ru-RU"/>
        </w:rPr>
        <w:t>-20</w:t>
      </w:r>
      <w:r>
        <w:rPr>
          <w:rFonts w:eastAsia="Calibri"/>
          <w:sz w:val="24"/>
          <w:szCs w:val="24"/>
          <w:lang w:eastAsia="ru-RU"/>
        </w:rPr>
        <w:t>13</w:t>
      </w:r>
      <w:r w:rsidR="006C6C46" w:rsidRPr="000932D7">
        <w:rPr>
          <w:rFonts w:eastAsia="Calibri"/>
          <w:sz w:val="24"/>
          <w:szCs w:val="24"/>
          <w:lang w:eastAsia="ru-RU"/>
        </w:rPr>
        <w:t xml:space="preserve"> «Основные требования к проектной и рабочей документации.</w:t>
      </w:r>
    </w:p>
    <w:p w:rsidR="007F1B9C" w:rsidRDefault="007F1B9C" w:rsidP="007F1B9C">
      <w:pPr>
        <w:widowControl w:val="0"/>
        <w:tabs>
          <w:tab w:val="left" w:pos="851"/>
        </w:tabs>
        <w:autoSpaceDE w:val="0"/>
        <w:autoSpaceDN w:val="0"/>
        <w:adjustRightInd w:val="0"/>
        <w:ind w:left="567"/>
        <w:jc w:val="both"/>
        <w:rPr>
          <w:rFonts w:eastAsia="Calibri"/>
          <w:sz w:val="24"/>
          <w:szCs w:val="24"/>
          <w:lang w:eastAsia="ru-RU"/>
        </w:rPr>
      </w:pPr>
    </w:p>
    <w:p w:rsidR="006C6C46" w:rsidRPr="000932D7" w:rsidRDefault="006C6C46" w:rsidP="00C87154">
      <w:pPr>
        <w:widowControl w:val="0"/>
        <w:numPr>
          <w:ilvl w:val="1"/>
          <w:numId w:val="9"/>
        </w:numPr>
        <w:tabs>
          <w:tab w:val="left" w:pos="-4680"/>
          <w:tab w:val="num" w:pos="1134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Отраслевые НТД:</w:t>
      </w:r>
    </w:p>
    <w:p w:rsidR="006C6C46" w:rsidRPr="000932D7" w:rsidRDefault="006C6C46" w:rsidP="00910C08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Правила устройства электроустановок (действующее издание);</w:t>
      </w:r>
    </w:p>
    <w:p w:rsidR="006C6C46" w:rsidRDefault="006C6C46" w:rsidP="00DB512C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Правила технической эксплуатации электрических станций и сетей (действующее издание);</w:t>
      </w:r>
    </w:p>
    <w:p w:rsidR="00C563B0" w:rsidRPr="00C563B0" w:rsidRDefault="00C563B0" w:rsidP="00C563B0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563B0">
        <w:rPr>
          <w:sz w:val="24"/>
          <w:szCs w:val="24"/>
        </w:rPr>
        <w:t>Правила по охране труда при эксплуатации электроустановок (утв. приказом Министерства труда и социальной защиты РФ от 24.07.2013 № 328н);</w:t>
      </w:r>
    </w:p>
    <w:p w:rsidR="00F5415D" w:rsidRPr="00A13AED" w:rsidRDefault="00F5415D" w:rsidP="00DB512C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13AED">
        <w:rPr>
          <w:sz w:val="24"/>
          <w:szCs w:val="24"/>
        </w:rPr>
        <w:t>Правила противопожарного режима в Российской Федерации, утверждённые Постановлением Правительства Российской Федерации от 25</w:t>
      </w:r>
      <w:r w:rsidR="00C169DC" w:rsidRPr="00A13AED">
        <w:rPr>
          <w:sz w:val="24"/>
          <w:szCs w:val="24"/>
        </w:rPr>
        <w:t>.04.</w:t>
      </w:r>
      <w:r w:rsidRPr="00A13AED">
        <w:rPr>
          <w:sz w:val="24"/>
          <w:szCs w:val="24"/>
        </w:rPr>
        <w:t>2012 №390;</w:t>
      </w:r>
    </w:p>
    <w:p w:rsidR="006C6C46" w:rsidRPr="000932D7" w:rsidRDefault="006C6C46" w:rsidP="00DB512C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Методические указания по устойчивости энергосистем, утвержденные приказом Минэнерго России от 30.06.2003 №277;</w:t>
      </w:r>
    </w:p>
    <w:p w:rsidR="006C6C46" w:rsidRPr="000932D7" w:rsidRDefault="006C6C46" w:rsidP="00DB512C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932D7">
        <w:rPr>
          <w:bCs/>
          <w:sz w:val="24"/>
          <w:szCs w:val="24"/>
        </w:rPr>
        <w:t>Методические рекомендации по проектированию развития энергосистем, утвержденные приказом Минэнерго России от 30.06.2003 №281;</w:t>
      </w:r>
    </w:p>
    <w:p w:rsidR="006C6C46" w:rsidRDefault="006C6C46" w:rsidP="00DB512C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Договор о присоединении к торговой системе оптового рынка электроэнергии, Регламенты оптового рынка электроэнергии, Положение о порядке получения статуса субъектов оптового рынка и ведения реестра субъектов оптового рынка с приложениями (в действующей редакции).</w:t>
      </w:r>
    </w:p>
    <w:p w:rsidR="004B7028" w:rsidRPr="00477A6F" w:rsidRDefault="004B7028" w:rsidP="003E002E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77A6F">
        <w:rPr>
          <w:sz w:val="24"/>
          <w:szCs w:val="24"/>
        </w:rPr>
        <w:t>Национальный стандарт РФ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требования»;</w:t>
      </w:r>
    </w:p>
    <w:p w:rsidR="004B7028" w:rsidRPr="00477A6F" w:rsidRDefault="004B7028" w:rsidP="003E002E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77A6F">
        <w:rPr>
          <w:sz w:val="24"/>
          <w:szCs w:val="24"/>
        </w:rPr>
        <w:t>Национальный стандарт РФ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эксплуатации».</w:t>
      </w:r>
    </w:p>
    <w:p w:rsidR="002D583A" w:rsidRPr="00477A6F" w:rsidRDefault="002D583A" w:rsidP="003E002E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77A6F">
        <w:rPr>
          <w:sz w:val="24"/>
          <w:szCs w:val="24"/>
        </w:rPr>
        <w:t>Национальный стандарт РФ ГОСТ Р 56302</w:t>
      </w:r>
      <w:r w:rsidR="008873AD" w:rsidRPr="00477A6F">
        <w:rPr>
          <w:sz w:val="24"/>
          <w:szCs w:val="24"/>
        </w:rPr>
        <w:t>-</w:t>
      </w:r>
      <w:r w:rsidRPr="00477A6F">
        <w:rPr>
          <w:sz w:val="24"/>
          <w:szCs w:val="24"/>
        </w:rPr>
        <w:t>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6C6C46" w:rsidRPr="000D7CBF" w:rsidRDefault="00762E78" w:rsidP="00C87154">
      <w:pPr>
        <w:widowControl w:val="0"/>
        <w:numPr>
          <w:ilvl w:val="1"/>
          <w:numId w:val="9"/>
        </w:numPr>
        <w:tabs>
          <w:tab w:val="left" w:pos="-4860"/>
          <w:tab w:val="left" w:pos="-3240"/>
          <w:tab w:val="left" w:pos="1134"/>
        </w:tabs>
        <w:ind w:firstLine="567"/>
        <w:jc w:val="both"/>
        <w:rPr>
          <w:b/>
          <w:sz w:val="24"/>
          <w:szCs w:val="24"/>
          <w:lang w:eastAsia="ru-RU"/>
        </w:rPr>
      </w:pPr>
      <w:r w:rsidRPr="000D7CBF">
        <w:rPr>
          <w:b/>
          <w:sz w:val="24"/>
          <w:szCs w:val="24"/>
          <w:lang w:eastAsia="ru-RU"/>
        </w:rPr>
        <w:t xml:space="preserve">ОРД и НТД </w:t>
      </w:r>
      <w:r w:rsidR="008048D6" w:rsidRPr="000D7CBF">
        <w:rPr>
          <w:b/>
          <w:sz w:val="24"/>
          <w:szCs w:val="24"/>
          <w:lang w:eastAsia="ru-RU"/>
        </w:rPr>
        <w:t>П</w:t>
      </w:r>
      <w:r w:rsidRPr="000D7CBF">
        <w:rPr>
          <w:b/>
          <w:sz w:val="24"/>
          <w:szCs w:val="24"/>
          <w:lang w:eastAsia="ru-RU"/>
        </w:rPr>
        <w:t>АО «</w:t>
      </w:r>
      <w:proofErr w:type="spellStart"/>
      <w:r w:rsidR="008048D6" w:rsidRPr="000D7CBF">
        <w:rPr>
          <w:b/>
          <w:sz w:val="24"/>
          <w:szCs w:val="24"/>
          <w:lang w:eastAsia="ru-RU"/>
        </w:rPr>
        <w:t>Россети</w:t>
      </w:r>
      <w:proofErr w:type="spellEnd"/>
      <w:r w:rsidR="008048D6" w:rsidRPr="000D7CBF">
        <w:rPr>
          <w:b/>
          <w:sz w:val="24"/>
          <w:szCs w:val="24"/>
          <w:lang w:eastAsia="ru-RU"/>
        </w:rPr>
        <w:t xml:space="preserve">», </w:t>
      </w:r>
      <w:r w:rsidR="00ED749B" w:rsidRPr="000D7CBF">
        <w:rPr>
          <w:b/>
          <w:bCs/>
          <w:sz w:val="24"/>
          <w:szCs w:val="24"/>
        </w:rPr>
        <w:t>ОАО РАО «ЕЭС России»</w:t>
      </w:r>
      <w:r w:rsidR="008048D6" w:rsidRPr="000D7CBF">
        <w:rPr>
          <w:b/>
          <w:sz w:val="24"/>
          <w:szCs w:val="24"/>
          <w:lang w:eastAsia="ru-RU"/>
        </w:rPr>
        <w:t xml:space="preserve">, </w:t>
      </w:r>
      <w:r w:rsidR="008048D6" w:rsidRPr="000D7CBF">
        <w:rPr>
          <w:b/>
          <w:sz w:val="24"/>
          <w:szCs w:val="24"/>
          <w:lang w:eastAsia="ru-RU"/>
        </w:rPr>
        <w:br/>
      </w:r>
      <w:r w:rsidRPr="000D7CBF">
        <w:rPr>
          <w:b/>
          <w:sz w:val="24"/>
          <w:szCs w:val="24"/>
          <w:lang w:eastAsia="ru-RU"/>
        </w:rPr>
        <w:t>АО «</w:t>
      </w:r>
      <w:proofErr w:type="spellStart"/>
      <w:r w:rsidRPr="000D7CBF">
        <w:rPr>
          <w:b/>
          <w:sz w:val="24"/>
          <w:szCs w:val="24"/>
          <w:lang w:eastAsia="ru-RU"/>
        </w:rPr>
        <w:t>Тюменьэнерго</w:t>
      </w:r>
      <w:proofErr w:type="spellEnd"/>
      <w:r w:rsidRPr="000D7CBF">
        <w:rPr>
          <w:b/>
          <w:sz w:val="24"/>
          <w:szCs w:val="24"/>
          <w:lang w:eastAsia="ru-RU"/>
        </w:rPr>
        <w:t xml:space="preserve">», </w:t>
      </w:r>
      <w:r w:rsidR="008048D6" w:rsidRPr="000D7CBF">
        <w:rPr>
          <w:b/>
          <w:sz w:val="24"/>
          <w:szCs w:val="24"/>
          <w:lang w:eastAsia="ru-RU"/>
        </w:rPr>
        <w:t>П</w:t>
      </w:r>
      <w:r w:rsidRPr="000D7CBF">
        <w:rPr>
          <w:b/>
          <w:sz w:val="24"/>
          <w:szCs w:val="24"/>
          <w:lang w:eastAsia="ru-RU"/>
        </w:rPr>
        <w:t>АО «ФСК ЕЭС», АО «СО ЕЭС»</w:t>
      </w:r>
      <w:r w:rsidR="006C6C46" w:rsidRPr="000D7CBF">
        <w:rPr>
          <w:b/>
          <w:sz w:val="24"/>
          <w:szCs w:val="24"/>
          <w:lang w:eastAsia="ru-RU"/>
        </w:rPr>
        <w:t>:</w:t>
      </w:r>
    </w:p>
    <w:p w:rsidR="006C6C46" w:rsidRDefault="006F7DB1" w:rsidP="003E002E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F7DB1">
        <w:rPr>
          <w:sz w:val="24"/>
          <w:szCs w:val="24"/>
        </w:rPr>
        <w:t>Положение ПАО «</w:t>
      </w:r>
      <w:proofErr w:type="spellStart"/>
      <w:r w:rsidRPr="006F7DB1">
        <w:rPr>
          <w:sz w:val="24"/>
          <w:szCs w:val="24"/>
        </w:rPr>
        <w:t>Россети</w:t>
      </w:r>
      <w:proofErr w:type="spellEnd"/>
      <w:r w:rsidRPr="006F7DB1">
        <w:rPr>
          <w:sz w:val="24"/>
          <w:szCs w:val="24"/>
        </w:rPr>
        <w:t>» о единой технической политике в электросетевом комплексе от 22.02.2017 №252</w:t>
      </w:r>
      <w:r w:rsidR="006C6C46" w:rsidRPr="000D7CBF">
        <w:rPr>
          <w:sz w:val="24"/>
          <w:szCs w:val="24"/>
        </w:rPr>
        <w:t>;</w:t>
      </w:r>
    </w:p>
    <w:p w:rsidR="00955254" w:rsidRDefault="00955254" w:rsidP="003E002E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Стандарт организации </w:t>
      </w:r>
      <w:r w:rsidR="00B16A1E">
        <w:rPr>
          <w:sz w:val="24"/>
          <w:szCs w:val="24"/>
        </w:rPr>
        <w:t xml:space="preserve">АО «СО ЕЭС» «Релейная защита. Автоматическое противоаварийное управление режимами энергосистем. </w:t>
      </w:r>
      <w:r w:rsidR="008A50E7">
        <w:rPr>
          <w:sz w:val="24"/>
          <w:szCs w:val="24"/>
        </w:rPr>
        <w:t xml:space="preserve">Микропроцессорные устройства автоматической частотной разгрузки. Нормы и требования» СТО </w:t>
      </w:r>
      <w:r>
        <w:rPr>
          <w:sz w:val="24"/>
          <w:szCs w:val="24"/>
        </w:rPr>
        <w:t>59012820.29.020.003-2016</w:t>
      </w:r>
      <w:r w:rsidR="008A50E7">
        <w:rPr>
          <w:sz w:val="24"/>
          <w:szCs w:val="24"/>
        </w:rPr>
        <w:t>;</w:t>
      </w:r>
    </w:p>
    <w:p w:rsidR="009073EA" w:rsidRPr="00974A82" w:rsidRDefault="009073EA" w:rsidP="003E002E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Стандарт «</w:t>
      </w:r>
      <w:r>
        <w:rPr>
          <w:color w:val="000000"/>
          <w:sz w:val="24"/>
          <w:szCs w:val="24"/>
        </w:rPr>
        <w:t xml:space="preserve">Методические указания по проектированию строительства, реконструкции и технического перевооружения ВЛ 35–220 </w:t>
      </w:r>
      <w:proofErr w:type="spellStart"/>
      <w:r>
        <w:rPr>
          <w:color w:val="000000"/>
          <w:sz w:val="24"/>
          <w:szCs w:val="24"/>
        </w:rPr>
        <w:t>кВ</w:t>
      </w:r>
      <w:proofErr w:type="spellEnd"/>
      <w:r>
        <w:rPr>
          <w:color w:val="000000"/>
          <w:sz w:val="24"/>
          <w:szCs w:val="24"/>
        </w:rPr>
        <w:t xml:space="preserve"> на севере Западной Сибири с учётом существующих климатических, геотехнических и геокриологических условий региона», </w:t>
      </w:r>
      <w:r w:rsidRPr="009073EA">
        <w:rPr>
          <w:rFonts w:eastAsia="Calibri"/>
          <w:color w:val="000000"/>
          <w:sz w:val="24"/>
          <w:szCs w:val="24"/>
        </w:rPr>
        <w:t>СТ-ИА-30.2-2.1-27-01-2016</w:t>
      </w:r>
      <w:r>
        <w:rPr>
          <w:rFonts w:eastAsia="Calibri"/>
          <w:color w:val="000000"/>
          <w:sz w:val="24"/>
          <w:szCs w:val="24"/>
        </w:rPr>
        <w:t>;</w:t>
      </w:r>
    </w:p>
    <w:p w:rsidR="00974A82" w:rsidRPr="00A6344C" w:rsidRDefault="00974A82" w:rsidP="003E002E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lastRenderedPageBreak/>
        <w:t>Правила обеспечения антитеррор</w:t>
      </w:r>
      <w:r w:rsidR="002748D5">
        <w:rPr>
          <w:rFonts w:eastAsia="Calibri"/>
          <w:color w:val="000000"/>
          <w:sz w:val="24"/>
          <w:szCs w:val="24"/>
        </w:rPr>
        <w:t>и</w:t>
      </w:r>
      <w:r>
        <w:rPr>
          <w:rFonts w:eastAsia="Calibri"/>
          <w:color w:val="000000"/>
          <w:sz w:val="24"/>
          <w:szCs w:val="24"/>
        </w:rPr>
        <w:t xml:space="preserve">стической защищённости объектов </w:t>
      </w:r>
      <w:r>
        <w:rPr>
          <w:rFonts w:eastAsia="Calibri"/>
          <w:color w:val="000000"/>
          <w:sz w:val="24"/>
          <w:szCs w:val="24"/>
        </w:rPr>
        <w:br/>
        <w:t>АО «</w:t>
      </w:r>
      <w:proofErr w:type="spellStart"/>
      <w:r>
        <w:rPr>
          <w:rFonts w:eastAsia="Calibri"/>
          <w:color w:val="000000"/>
          <w:sz w:val="24"/>
          <w:szCs w:val="24"/>
        </w:rPr>
        <w:t>Тюменьэнерго</w:t>
      </w:r>
      <w:proofErr w:type="spellEnd"/>
      <w:r>
        <w:rPr>
          <w:rFonts w:eastAsia="Calibri"/>
          <w:color w:val="000000"/>
          <w:sz w:val="24"/>
          <w:szCs w:val="24"/>
        </w:rPr>
        <w:t>», ПР-ИА-2.2-7-23/2-01-2015.</w:t>
      </w:r>
    </w:p>
    <w:p w:rsidR="00A6344C" w:rsidRPr="00A6344C" w:rsidRDefault="00A6344C" w:rsidP="00A6344C">
      <w:pPr>
        <w:numPr>
          <w:ilvl w:val="2"/>
          <w:numId w:val="9"/>
        </w:numPr>
        <w:ind w:left="-142" w:firstLine="709"/>
        <w:rPr>
          <w:sz w:val="24"/>
          <w:szCs w:val="24"/>
        </w:rPr>
      </w:pPr>
      <w:r w:rsidRPr="00A6344C">
        <w:rPr>
          <w:sz w:val="24"/>
          <w:szCs w:val="24"/>
        </w:rPr>
        <w:t>Программа мероприятий по повышению уровня пожарной безопасности объектов электросетевого комплекса ПАО «</w:t>
      </w:r>
      <w:proofErr w:type="spellStart"/>
      <w:r w:rsidRPr="00A6344C">
        <w:rPr>
          <w:sz w:val="24"/>
          <w:szCs w:val="24"/>
        </w:rPr>
        <w:t>Россети</w:t>
      </w:r>
      <w:proofErr w:type="spellEnd"/>
      <w:r w:rsidRPr="00A6344C">
        <w:rPr>
          <w:sz w:val="24"/>
          <w:szCs w:val="24"/>
        </w:rPr>
        <w:t>» утвержденная распоряжением ПАО «</w:t>
      </w:r>
      <w:proofErr w:type="spellStart"/>
      <w:r w:rsidRPr="00A6344C">
        <w:rPr>
          <w:sz w:val="24"/>
          <w:szCs w:val="24"/>
        </w:rPr>
        <w:t>Россети</w:t>
      </w:r>
      <w:proofErr w:type="spellEnd"/>
      <w:r w:rsidRPr="00A6344C">
        <w:rPr>
          <w:sz w:val="24"/>
          <w:szCs w:val="24"/>
        </w:rPr>
        <w:t>» от 07.10.2015 №493р;</w:t>
      </w:r>
    </w:p>
    <w:p w:rsidR="00A612CF" w:rsidRPr="00CE29A8" w:rsidRDefault="00A612CF" w:rsidP="00DF59FF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CE29A8">
        <w:rPr>
          <w:sz w:val="24"/>
          <w:szCs w:val="24"/>
        </w:rPr>
        <w:t>Стандарт. «Техническая политика. Системы учета электрической энергии с удаленным сбором данных оптового и розничных рынков электрической энергии на объектах ОАО «</w:t>
      </w:r>
      <w:proofErr w:type="spellStart"/>
      <w:r w:rsidRPr="00CE29A8">
        <w:rPr>
          <w:sz w:val="24"/>
          <w:szCs w:val="24"/>
        </w:rPr>
        <w:t>Тюменьэнерго</w:t>
      </w:r>
      <w:proofErr w:type="spellEnd"/>
      <w:r w:rsidRPr="00CE29A8">
        <w:rPr>
          <w:sz w:val="24"/>
          <w:szCs w:val="24"/>
        </w:rPr>
        <w:t xml:space="preserve">», </w:t>
      </w:r>
      <w:r w:rsidR="003B6483" w:rsidRPr="003B6483">
        <w:rPr>
          <w:sz w:val="24"/>
          <w:szCs w:val="24"/>
        </w:rPr>
        <w:t>СТ-ИА-40.13.11-5-11-06-2014</w:t>
      </w:r>
      <w:r w:rsidRPr="00CE29A8">
        <w:rPr>
          <w:sz w:val="24"/>
          <w:szCs w:val="24"/>
        </w:rPr>
        <w:t>;</w:t>
      </w:r>
    </w:p>
    <w:p w:rsidR="00A612CF" w:rsidRPr="000D7CBF" w:rsidRDefault="00A612CF" w:rsidP="003E002E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CE29A8">
        <w:rPr>
          <w:bCs/>
          <w:sz w:val="24"/>
          <w:szCs w:val="24"/>
        </w:rPr>
        <w:t xml:space="preserve">Методические рекомендации по </w:t>
      </w:r>
      <w:r w:rsidRPr="00CE29A8">
        <w:rPr>
          <w:sz w:val="24"/>
          <w:szCs w:val="24"/>
        </w:rPr>
        <w:t>организации защиты объектов ДХО</w:t>
      </w:r>
      <w:r w:rsidRPr="00A612CF">
        <w:rPr>
          <w:sz w:val="24"/>
          <w:szCs w:val="24"/>
        </w:rPr>
        <w:t xml:space="preserve"> </w:t>
      </w:r>
      <w:r w:rsidRPr="00A612CF">
        <w:rPr>
          <w:sz w:val="24"/>
          <w:szCs w:val="24"/>
        </w:rPr>
        <w:br/>
        <w:t>ОАО «</w:t>
      </w:r>
      <w:proofErr w:type="spellStart"/>
      <w:r w:rsidRPr="00A612CF">
        <w:rPr>
          <w:sz w:val="24"/>
          <w:szCs w:val="24"/>
        </w:rPr>
        <w:t>Россети</w:t>
      </w:r>
      <w:proofErr w:type="spellEnd"/>
      <w:r w:rsidRPr="00A612CF">
        <w:rPr>
          <w:sz w:val="24"/>
          <w:szCs w:val="24"/>
        </w:rPr>
        <w:t>», которым категория опасности не присвоена, от актов незаконного вмешательства, утвержденные распоряжением ОАО</w:t>
      </w:r>
      <w:r w:rsidRPr="00A612CF">
        <w:rPr>
          <w:sz w:val="24"/>
          <w:szCs w:val="24"/>
          <w:lang w:val="en-GB"/>
        </w:rPr>
        <w:t> </w:t>
      </w:r>
      <w:r w:rsidR="002A289D">
        <w:rPr>
          <w:sz w:val="24"/>
          <w:szCs w:val="24"/>
        </w:rPr>
        <w:t>«</w:t>
      </w:r>
      <w:proofErr w:type="spellStart"/>
      <w:r w:rsidR="002A289D">
        <w:rPr>
          <w:sz w:val="24"/>
          <w:szCs w:val="24"/>
        </w:rPr>
        <w:t>Россети</w:t>
      </w:r>
      <w:proofErr w:type="spellEnd"/>
      <w:r w:rsidR="002A289D">
        <w:rPr>
          <w:sz w:val="24"/>
          <w:szCs w:val="24"/>
        </w:rPr>
        <w:t>» от 12.02.2015 №</w:t>
      </w:r>
      <w:r w:rsidRPr="00A612CF">
        <w:rPr>
          <w:sz w:val="24"/>
          <w:szCs w:val="24"/>
        </w:rPr>
        <w:t>71р;</w:t>
      </w:r>
    </w:p>
    <w:p w:rsidR="00A612CF" w:rsidRPr="000932D7" w:rsidRDefault="00A612CF" w:rsidP="003E002E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A612CF">
        <w:rPr>
          <w:bCs/>
          <w:sz w:val="24"/>
          <w:szCs w:val="24"/>
        </w:rPr>
        <w:t>Приказ ОАО РАО «ЕЭС России» от 11.02.2006 №57 «Об организации взаимодействия ДЗО ОАО РАО «ЕЭС России» при создании или модернизации систем технологического управления в ЕЭС России, выполняемых в ходе нового строительства,</w:t>
      </w:r>
      <w:r w:rsidRPr="000932D7">
        <w:rPr>
          <w:bCs/>
          <w:sz w:val="24"/>
          <w:szCs w:val="24"/>
        </w:rPr>
        <w:t xml:space="preserve"> технического перевооружения, реконструкции объектов электроэнергетики;</w:t>
      </w:r>
    </w:p>
    <w:p w:rsidR="00A612CF" w:rsidRPr="000932D7" w:rsidRDefault="00A612CF" w:rsidP="003E002E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612CF">
        <w:rPr>
          <w:sz w:val="24"/>
          <w:szCs w:val="24"/>
        </w:rPr>
        <w:t>Распоряжение ОАО «ФСК ЕЭС» от 05.05.2010 №236р «Порядок организации</w:t>
      </w:r>
      <w:r w:rsidRPr="000932D7">
        <w:rPr>
          <w:sz w:val="24"/>
          <w:szCs w:val="24"/>
        </w:rPr>
        <w:t xml:space="preserve"> оперативной блокировки на подстанциях нового поколения»;</w:t>
      </w:r>
    </w:p>
    <w:p w:rsidR="00A612CF" w:rsidRPr="000932D7" w:rsidRDefault="00A612CF" w:rsidP="007A1D45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Общие требования к системам противоаварийной и режимной автоматики, релейной защиты и автоматики. Телеметрической информации, технологической связи в ЕЭС России, утвержденные приказом ОАО РАО «ЕЭС России» от 11.02.2008 №57;</w:t>
      </w:r>
    </w:p>
    <w:p w:rsidR="00A612CF" w:rsidRPr="000932D7" w:rsidRDefault="00A612CF" w:rsidP="007A1D45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 xml:space="preserve">Информационное письмо ОАО «ФСК ЕЭС» и ОАО «СО-ЦДУ ЕЭС» </w:t>
      </w:r>
      <w:r w:rsidRPr="000932D7">
        <w:rPr>
          <w:sz w:val="24"/>
          <w:szCs w:val="24"/>
        </w:rPr>
        <w:br/>
        <w:t>«О предотвращении формирования ложных сигналов на входе МЭ, МП устройств РЗ, ПА» от 20.02.2007 №54/72;</w:t>
      </w:r>
    </w:p>
    <w:p w:rsidR="00A612CF" w:rsidRPr="000932D7" w:rsidRDefault="00A612CF" w:rsidP="007A1D45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 xml:space="preserve">Методические рекомендации по реализации информационного обмена </w:t>
      </w:r>
      <w:proofErr w:type="spellStart"/>
      <w:r w:rsidRPr="000932D7">
        <w:rPr>
          <w:sz w:val="24"/>
          <w:szCs w:val="24"/>
        </w:rPr>
        <w:t>энергообъектов</w:t>
      </w:r>
      <w:proofErr w:type="spellEnd"/>
      <w:r w:rsidRPr="000932D7">
        <w:rPr>
          <w:sz w:val="24"/>
          <w:szCs w:val="24"/>
        </w:rPr>
        <w:t xml:space="preserve"> с корпоративной информационной системой ОАО «СО ЕЭС» по протоколу ГОСТ Р МЭК 60870-5-104;</w:t>
      </w:r>
    </w:p>
    <w:p w:rsidR="00A612CF" w:rsidRPr="000932D7" w:rsidRDefault="00A612CF" w:rsidP="007A1D45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Дополнительное соглашение №3 к Соглашению о технологическом взаимодействии между ОАО «СО ЕЭС» и ОАО «</w:t>
      </w:r>
      <w:proofErr w:type="spellStart"/>
      <w:r w:rsidRPr="000932D7">
        <w:rPr>
          <w:sz w:val="24"/>
          <w:szCs w:val="24"/>
        </w:rPr>
        <w:t>Тюменьэнерго</w:t>
      </w:r>
      <w:proofErr w:type="spellEnd"/>
      <w:r w:rsidRPr="000932D7">
        <w:rPr>
          <w:sz w:val="24"/>
          <w:szCs w:val="24"/>
        </w:rPr>
        <w:t>» в целях обеспечения надежности функционирования ЕЭС России от 01.02.2011 № СДУ-11/2010 от 23.04.2015;</w:t>
      </w:r>
    </w:p>
    <w:p w:rsidR="00A612CF" w:rsidRPr="000932D7" w:rsidRDefault="00A612CF" w:rsidP="007A1D45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Технические требования по организации обмена информацией с диспетчерскими центрами</w:t>
      </w:r>
      <w:r w:rsidR="002A289D">
        <w:rPr>
          <w:sz w:val="24"/>
          <w:szCs w:val="24"/>
        </w:rPr>
        <w:t xml:space="preserve"> к дополнительному соглашению №</w:t>
      </w:r>
      <w:r w:rsidRPr="000932D7">
        <w:rPr>
          <w:sz w:val="24"/>
          <w:szCs w:val="24"/>
        </w:rPr>
        <w:t>3 к Соглашению о технологическом взаимодействии между ОАО «СО ЕЭС» и ОАО «</w:t>
      </w:r>
      <w:proofErr w:type="spellStart"/>
      <w:r w:rsidRPr="000932D7">
        <w:rPr>
          <w:sz w:val="24"/>
          <w:szCs w:val="24"/>
        </w:rPr>
        <w:t>Тюменьэнерго</w:t>
      </w:r>
      <w:proofErr w:type="spellEnd"/>
      <w:r w:rsidRPr="000932D7">
        <w:rPr>
          <w:sz w:val="24"/>
          <w:szCs w:val="24"/>
        </w:rPr>
        <w:t>» в целях обеспечения надежности функционирования ЕЭС России от 01.02.2011 №СДУ-11/2010 от 23.04.2015;</w:t>
      </w:r>
    </w:p>
    <w:p w:rsidR="00A612CF" w:rsidRPr="009E2D7C" w:rsidRDefault="00A612CF" w:rsidP="007A1D45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0932D7">
        <w:rPr>
          <w:sz w:val="24"/>
          <w:szCs w:val="24"/>
        </w:rPr>
        <w:t xml:space="preserve">Приложение к настоящему </w:t>
      </w:r>
      <w:r>
        <w:rPr>
          <w:sz w:val="24"/>
          <w:szCs w:val="24"/>
        </w:rPr>
        <w:t>З</w:t>
      </w:r>
      <w:r w:rsidRPr="000932D7">
        <w:rPr>
          <w:sz w:val="24"/>
          <w:szCs w:val="24"/>
        </w:rPr>
        <w:t>аданию</w:t>
      </w:r>
      <w:r>
        <w:rPr>
          <w:sz w:val="24"/>
          <w:szCs w:val="24"/>
        </w:rPr>
        <w:t xml:space="preserve"> на проектирование</w:t>
      </w:r>
      <w:r w:rsidRPr="000932D7">
        <w:rPr>
          <w:sz w:val="24"/>
          <w:szCs w:val="24"/>
        </w:rPr>
        <w:t xml:space="preserve"> «</w:t>
      </w:r>
      <w:r w:rsidR="00317E16" w:rsidRPr="00317E16">
        <w:rPr>
          <w:sz w:val="24"/>
          <w:szCs w:val="24"/>
          <w:lang w:val="x-none" w:eastAsia="ru-RU"/>
        </w:rPr>
        <w:t>Требования, предъявляемые к инженерно-техническим средствам охраны</w:t>
      </w:r>
      <w:r w:rsidR="00317E16" w:rsidRPr="00317E16">
        <w:rPr>
          <w:sz w:val="24"/>
          <w:szCs w:val="24"/>
        </w:rPr>
        <w:t>»</w:t>
      </w:r>
      <w:r w:rsidRPr="000932D7">
        <w:rPr>
          <w:sz w:val="24"/>
          <w:szCs w:val="24"/>
        </w:rPr>
        <w:t>;</w:t>
      </w:r>
    </w:p>
    <w:p w:rsidR="00A612CF" w:rsidRPr="003B6850" w:rsidRDefault="00A612CF" w:rsidP="007A1D45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3B6850">
        <w:rPr>
          <w:sz w:val="24"/>
          <w:szCs w:val="24"/>
        </w:rPr>
        <w:t>Приложение к настоящему Заданию на проектирование «Требования к содержанию раздела «Эффективность инвестиций»</w:t>
      </w:r>
      <w:r>
        <w:rPr>
          <w:sz w:val="24"/>
          <w:szCs w:val="24"/>
        </w:rPr>
        <w:t>;</w:t>
      </w:r>
    </w:p>
    <w:p w:rsidR="00A612CF" w:rsidRPr="00477A6F" w:rsidRDefault="00A612CF" w:rsidP="007A1D45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612CF">
        <w:rPr>
          <w:sz w:val="24"/>
          <w:szCs w:val="24"/>
        </w:rPr>
        <w:t xml:space="preserve">Приложение к настоящему Заданию на проектирование </w:t>
      </w:r>
      <w:r w:rsidRPr="00A612CF">
        <w:rPr>
          <w:bCs/>
          <w:sz w:val="24"/>
          <w:szCs w:val="24"/>
        </w:rPr>
        <w:t>Технические условия на</w:t>
      </w:r>
      <w:r w:rsidRPr="000932D7">
        <w:rPr>
          <w:bCs/>
          <w:sz w:val="24"/>
          <w:szCs w:val="24"/>
        </w:rPr>
        <w:t xml:space="preserve"> технологическое присоединение к электрическим сетям ОАО «ФСК ЕЭС» (при их </w:t>
      </w:r>
      <w:r w:rsidRPr="00477A6F">
        <w:rPr>
          <w:sz w:val="24"/>
          <w:szCs w:val="24"/>
        </w:rPr>
        <w:t>наличии);</w:t>
      </w:r>
    </w:p>
    <w:p w:rsidR="007F7E67" w:rsidRPr="00477A6F" w:rsidRDefault="007F7E67" w:rsidP="007A1D45">
      <w:pPr>
        <w:widowControl w:val="0"/>
        <w:numPr>
          <w:ilvl w:val="2"/>
          <w:numId w:val="9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77A6F">
        <w:rPr>
          <w:sz w:val="24"/>
          <w:szCs w:val="24"/>
        </w:rPr>
        <w:t>«Реестр нормативно-технических документов в области технического регулирования ПАО «</w:t>
      </w:r>
      <w:proofErr w:type="spellStart"/>
      <w:r w:rsidRPr="00477A6F">
        <w:rPr>
          <w:sz w:val="24"/>
          <w:szCs w:val="24"/>
        </w:rPr>
        <w:t>Россети</w:t>
      </w:r>
      <w:proofErr w:type="spellEnd"/>
      <w:r w:rsidRPr="00477A6F">
        <w:rPr>
          <w:sz w:val="24"/>
          <w:szCs w:val="24"/>
        </w:rPr>
        <w:t>» и ДЗО ПАО «</w:t>
      </w:r>
      <w:proofErr w:type="spellStart"/>
      <w:r w:rsidRPr="00477A6F">
        <w:rPr>
          <w:sz w:val="24"/>
          <w:szCs w:val="24"/>
        </w:rPr>
        <w:t>Россети</w:t>
      </w:r>
      <w:proofErr w:type="spellEnd"/>
      <w:r w:rsidRPr="00477A6F">
        <w:rPr>
          <w:sz w:val="24"/>
          <w:szCs w:val="24"/>
        </w:rPr>
        <w:t>» (Единый реестр), размещённый на сайте АО «</w:t>
      </w:r>
      <w:proofErr w:type="spellStart"/>
      <w:r w:rsidRPr="00477A6F">
        <w:rPr>
          <w:sz w:val="24"/>
          <w:szCs w:val="24"/>
        </w:rPr>
        <w:t>Тюменьэнерго</w:t>
      </w:r>
      <w:proofErr w:type="spellEnd"/>
      <w:r w:rsidRPr="00477A6F">
        <w:rPr>
          <w:sz w:val="24"/>
          <w:szCs w:val="24"/>
        </w:rPr>
        <w:t>» в разделе «Инвестиции и инновации», подраздел «Стандартизация».</w:t>
      </w:r>
    </w:p>
    <w:p w:rsidR="006C6C46" w:rsidRDefault="006C6C46" w:rsidP="00C87154">
      <w:pPr>
        <w:widowControl w:val="0"/>
        <w:tabs>
          <w:tab w:val="left" w:pos="-4680"/>
        </w:tabs>
        <w:ind w:firstLine="567"/>
        <w:jc w:val="both"/>
        <w:rPr>
          <w:sz w:val="24"/>
          <w:szCs w:val="24"/>
          <w:lang w:eastAsia="ru-RU"/>
        </w:rPr>
      </w:pPr>
      <w:r w:rsidRPr="00BD4383">
        <w:rPr>
          <w:sz w:val="24"/>
          <w:szCs w:val="24"/>
          <w:lang w:eastAsia="ru-RU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необходимых и действующих на момент разработки документации</w:t>
      </w:r>
      <w:r w:rsidRPr="00A612CF">
        <w:rPr>
          <w:sz w:val="24"/>
          <w:szCs w:val="24"/>
          <w:lang w:eastAsia="ru-RU"/>
        </w:rPr>
        <w:t>.</w:t>
      </w:r>
    </w:p>
    <w:p w:rsidR="003F400C" w:rsidRPr="000932D7" w:rsidRDefault="003F400C" w:rsidP="00C87154">
      <w:pPr>
        <w:widowControl w:val="0"/>
        <w:tabs>
          <w:tab w:val="left" w:pos="-4680"/>
        </w:tabs>
        <w:ind w:firstLine="567"/>
        <w:jc w:val="both"/>
        <w:rPr>
          <w:sz w:val="24"/>
          <w:szCs w:val="24"/>
          <w:lang w:eastAsia="ru-RU"/>
        </w:rPr>
      </w:pPr>
    </w:p>
    <w:p w:rsidR="00C431B2" w:rsidRDefault="006C6C46" w:rsidP="00C431B2">
      <w:pPr>
        <w:widowControl w:val="0"/>
        <w:numPr>
          <w:ilvl w:val="0"/>
          <w:numId w:val="9"/>
        </w:numPr>
        <w:tabs>
          <w:tab w:val="left" w:pos="851"/>
        </w:tabs>
        <w:ind w:firstLine="567"/>
        <w:jc w:val="both"/>
        <w:rPr>
          <w:b/>
          <w:bCs/>
          <w:sz w:val="24"/>
          <w:szCs w:val="24"/>
          <w:lang w:eastAsia="ru-RU"/>
        </w:rPr>
      </w:pPr>
      <w:bookmarkStart w:id="0" w:name="_GoBack"/>
      <w:bookmarkEnd w:id="0"/>
      <w:r w:rsidRPr="000932D7">
        <w:rPr>
          <w:b/>
          <w:bCs/>
          <w:sz w:val="24"/>
          <w:szCs w:val="24"/>
          <w:lang w:eastAsia="ru-RU"/>
        </w:rPr>
        <w:t>Вид строительства и этапы разработки проектной и рабочей документации.</w:t>
      </w:r>
    </w:p>
    <w:p w:rsidR="009E4053" w:rsidRDefault="006C6C46" w:rsidP="009E4053">
      <w:pPr>
        <w:widowControl w:val="0"/>
        <w:numPr>
          <w:ilvl w:val="1"/>
          <w:numId w:val="9"/>
        </w:numPr>
        <w:tabs>
          <w:tab w:val="left" w:pos="1134"/>
        </w:tabs>
        <w:ind w:firstLine="567"/>
        <w:jc w:val="both"/>
        <w:rPr>
          <w:sz w:val="24"/>
          <w:szCs w:val="24"/>
          <w:lang w:eastAsia="ru-RU"/>
        </w:rPr>
      </w:pPr>
      <w:r w:rsidRPr="00FD1104">
        <w:rPr>
          <w:sz w:val="24"/>
          <w:szCs w:val="24"/>
          <w:lang w:eastAsia="ru-RU"/>
        </w:rPr>
        <w:t xml:space="preserve">Вид строительства: </w:t>
      </w:r>
      <w:r w:rsidR="00290DB0" w:rsidRPr="00FD1104">
        <w:rPr>
          <w:rFonts w:eastAsia="MS Mincho"/>
          <w:bCs/>
          <w:sz w:val="24"/>
          <w:szCs w:val="24"/>
          <w:lang w:eastAsia="ja-JP"/>
        </w:rPr>
        <w:t xml:space="preserve">реконструкция </w:t>
      </w:r>
      <w:proofErr w:type="gramStart"/>
      <w:r w:rsidR="00DB0DE5" w:rsidRPr="00FD1104">
        <w:rPr>
          <w:rFonts w:eastAsia="MS Mincho"/>
          <w:bCs/>
          <w:sz w:val="24"/>
          <w:szCs w:val="24"/>
          <w:lang w:eastAsia="ja-JP"/>
        </w:rPr>
        <w:t>с замен</w:t>
      </w:r>
      <w:r w:rsidR="0083173E" w:rsidRPr="00FD1104">
        <w:rPr>
          <w:rFonts w:eastAsia="MS Mincho"/>
          <w:bCs/>
          <w:sz w:val="24"/>
          <w:szCs w:val="24"/>
          <w:lang w:eastAsia="ja-JP"/>
        </w:rPr>
        <w:t>ой</w:t>
      </w:r>
      <w:r w:rsidR="00DB0DE5" w:rsidRPr="00FD1104">
        <w:rPr>
          <w:rFonts w:eastAsia="MS Mincho"/>
          <w:bCs/>
          <w:sz w:val="24"/>
          <w:szCs w:val="24"/>
          <w:lang w:eastAsia="ja-JP"/>
        </w:rPr>
        <w:t xml:space="preserve"> отдельных видов</w:t>
      </w:r>
      <w:proofErr w:type="gramEnd"/>
      <w:r w:rsidR="00290DB0" w:rsidRPr="00FD1104">
        <w:rPr>
          <w:rFonts w:eastAsia="MS Mincho"/>
          <w:bCs/>
          <w:sz w:val="24"/>
          <w:szCs w:val="24"/>
          <w:lang w:eastAsia="ja-JP"/>
        </w:rPr>
        <w:t xml:space="preserve"> оборудования</w:t>
      </w:r>
      <w:r w:rsidR="002B2DA6" w:rsidRPr="00FD1104">
        <w:rPr>
          <w:sz w:val="24"/>
          <w:szCs w:val="24"/>
          <w:lang w:eastAsia="ru-RU"/>
        </w:rPr>
        <w:t>.</w:t>
      </w:r>
    </w:p>
    <w:p w:rsidR="009E4053" w:rsidRPr="00AE4453" w:rsidRDefault="009E4053" w:rsidP="007A5937">
      <w:pPr>
        <w:pStyle w:val="a7"/>
        <w:widowControl w:val="0"/>
        <w:tabs>
          <w:tab w:val="left" w:pos="1134"/>
        </w:tabs>
        <w:ind w:left="567"/>
        <w:jc w:val="both"/>
        <w:rPr>
          <w:rFonts w:eastAsia="MS Mincho"/>
          <w:sz w:val="24"/>
          <w:szCs w:val="24"/>
          <w:lang w:eastAsia="ja-JP"/>
        </w:rPr>
      </w:pPr>
      <w:r w:rsidRPr="00AE4453">
        <w:rPr>
          <w:sz w:val="24"/>
          <w:szCs w:val="24"/>
          <w:lang w:eastAsia="ru-RU"/>
        </w:rPr>
        <w:t>Выполнить проектн</w:t>
      </w:r>
      <w:r w:rsidR="007A5937">
        <w:rPr>
          <w:sz w:val="24"/>
          <w:szCs w:val="24"/>
          <w:lang w:eastAsia="ru-RU"/>
        </w:rPr>
        <w:t>ую</w:t>
      </w:r>
      <w:r w:rsidRPr="00AE4453">
        <w:rPr>
          <w:sz w:val="24"/>
          <w:szCs w:val="24"/>
          <w:lang w:eastAsia="ru-RU"/>
        </w:rPr>
        <w:t xml:space="preserve"> и рабоч</w:t>
      </w:r>
      <w:r w:rsidR="007A5937">
        <w:rPr>
          <w:sz w:val="24"/>
          <w:szCs w:val="24"/>
          <w:lang w:eastAsia="ru-RU"/>
        </w:rPr>
        <w:t>ую</w:t>
      </w:r>
      <w:r w:rsidRPr="00AE4453">
        <w:rPr>
          <w:sz w:val="24"/>
          <w:szCs w:val="24"/>
          <w:lang w:eastAsia="ru-RU"/>
        </w:rPr>
        <w:t xml:space="preserve"> документаци</w:t>
      </w:r>
      <w:r w:rsidR="007A5937">
        <w:rPr>
          <w:sz w:val="24"/>
          <w:szCs w:val="24"/>
          <w:lang w:eastAsia="ru-RU"/>
        </w:rPr>
        <w:t xml:space="preserve">ю по объекту </w:t>
      </w:r>
      <w:r w:rsidR="00F02257" w:rsidRPr="007A5937">
        <w:rPr>
          <w:rFonts w:eastAsia="MS Mincho"/>
          <w:sz w:val="24"/>
          <w:szCs w:val="24"/>
          <w:lang w:eastAsia="ja-JP"/>
        </w:rPr>
        <w:t>«</w:t>
      </w:r>
      <w:r w:rsidR="007A5937" w:rsidRPr="007A5937">
        <w:rPr>
          <w:rFonts w:eastAsia="MS Mincho"/>
          <w:sz w:val="24"/>
          <w:szCs w:val="24"/>
          <w:lang w:eastAsia="ja-JP"/>
        </w:rPr>
        <w:t xml:space="preserve">Реконструкция ПС 110/35/6 </w:t>
      </w:r>
      <w:proofErr w:type="spellStart"/>
      <w:r w:rsidR="007A5937" w:rsidRPr="007A5937">
        <w:rPr>
          <w:rFonts w:eastAsia="MS Mincho"/>
          <w:sz w:val="24"/>
          <w:szCs w:val="24"/>
          <w:lang w:eastAsia="ja-JP"/>
        </w:rPr>
        <w:t>кВ</w:t>
      </w:r>
      <w:proofErr w:type="spellEnd"/>
      <w:r w:rsidR="007A5937" w:rsidRPr="007A5937">
        <w:rPr>
          <w:rFonts w:eastAsia="MS Mincho"/>
          <w:sz w:val="24"/>
          <w:szCs w:val="24"/>
          <w:lang w:eastAsia="ja-JP"/>
        </w:rPr>
        <w:t xml:space="preserve"> </w:t>
      </w:r>
      <w:proofErr w:type="spellStart"/>
      <w:r w:rsidR="007A5937" w:rsidRPr="007A5937">
        <w:rPr>
          <w:rFonts w:eastAsia="MS Mincho"/>
          <w:sz w:val="24"/>
          <w:szCs w:val="24"/>
          <w:lang w:eastAsia="ja-JP"/>
        </w:rPr>
        <w:t>Урай</w:t>
      </w:r>
      <w:proofErr w:type="spellEnd"/>
      <w:r w:rsidR="00AA56F0" w:rsidRPr="007A5937">
        <w:rPr>
          <w:rFonts w:eastAsia="MS Mincho"/>
          <w:sz w:val="24"/>
          <w:szCs w:val="24"/>
          <w:lang w:eastAsia="ja-JP"/>
        </w:rPr>
        <w:t>»</w:t>
      </w:r>
      <w:r w:rsidR="00EB6C0F" w:rsidRPr="007A5937">
        <w:rPr>
          <w:rFonts w:eastAsia="MS Mincho"/>
          <w:sz w:val="24"/>
          <w:szCs w:val="24"/>
          <w:lang w:eastAsia="ja-JP"/>
        </w:rPr>
        <w:t xml:space="preserve"> филиала</w:t>
      </w:r>
      <w:r w:rsidR="00EB6C0F" w:rsidRPr="00AE4453">
        <w:rPr>
          <w:rFonts w:eastAsia="MS Mincho"/>
          <w:sz w:val="24"/>
          <w:szCs w:val="24"/>
          <w:lang w:eastAsia="ja-JP"/>
        </w:rPr>
        <w:t xml:space="preserve"> АО «</w:t>
      </w:r>
      <w:proofErr w:type="spellStart"/>
      <w:r w:rsidR="00EB6C0F" w:rsidRPr="00AE4453">
        <w:rPr>
          <w:rFonts w:eastAsia="MS Mincho"/>
          <w:sz w:val="24"/>
          <w:szCs w:val="24"/>
          <w:lang w:eastAsia="ja-JP"/>
        </w:rPr>
        <w:t>Тюменьэнер</w:t>
      </w:r>
      <w:r w:rsidR="00AA56F0" w:rsidRPr="00AE4453">
        <w:rPr>
          <w:rFonts w:eastAsia="MS Mincho"/>
          <w:sz w:val="24"/>
          <w:szCs w:val="24"/>
          <w:lang w:eastAsia="ja-JP"/>
        </w:rPr>
        <w:t>го</w:t>
      </w:r>
      <w:proofErr w:type="spellEnd"/>
      <w:r w:rsidR="00AA56F0" w:rsidRPr="00AE4453">
        <w:rPr>
          <w:rFonts w:eastAsia="MS Mincho"/>
          <w:sz w:val="24"/>
          <w:szCs w:val="24"/>
          <w:lang w:eastAsia="ja-JP"/>
        </w:rPr>
        <w:t>» Урайские электрические сети</w:t>
      </w:r>
      <w:r w:rsidR="00EB6C0F" w:rsidRPr="00AE4453">
        <w:rPr>
          <w:rFonts w:eastAsia="MS Mincho"/>
          <w:sz w:val="24"/>
          <w:szCs w:val="24"/>
          <w:lang w:eastAsia="ja-JP"/>
        </w:rPr>
        <w:t>.</w:t>
      </w:r>
    </w:p>
    <w:p w:rsidR="009E4053" w:rsidRPr="00AE4453" w:rsidRDefault="009E4053" w:rsidP="006C5575">
      <w:pPr>
        <w:pStyle w:val="a7"/>
        <w:numPr>
          <w:ilvl w:val="1"/>
          <w:numId w:val="9"/>
        </w:numPr>
        <w:ind w:firstLine="567"/>
        <w:jc w:val="both"/>
        <w:rPr>
          <w:rFonts w:eastAsia="MS Mincho"/>
          <w:sz w:val="24"/>
          <w:szCs w:val="24"/>
          <w:lang w:eastAsia="ja-JP"/>
        </w:rPr>
      </w:pPr>
      <w:r w:rsidRPr="00AE4453">
        <w:rPr>
          <w:rFonts w:eastAsia="MS Mincho"/>
          <w:sz w:val="24"/>
          <w:szCs w:val="24"/>
          <w:lang w:eastAsia="ja-JP"/>
        </w:rPr>
        <w:t xml:space="preserve">Перечень титулов, по которым требуется координация решений данной проектной документации: </w:t>
      </w:r>
      <w:r w:rsidR="00733925">
        <w:rPr>
          <w:rFonts w:eastAsia="MS Mincho"/>
          <w:sz w:val="24"/>
          <w:szCs w:val="24"/>
          <w:lang w:eastAsia="ja-JP"/>
        </w:rPr>
        <w:t>нет.</w:t>
      </w:r>
    </w:p>
    <w:p w:rsidR="006C6C46" w:rsidRPr="000932D7" w:rsidRDefault="006C6C46" w:rsidP="00C431B2">
      <w:pPr>
        <w:widowControl w:val="0"/>
        <w:numPr>
          <w:ilvl w:val="1"/>
          <w:numId w:val="9"/>
        </w:numPr>
        <w:tabs>
          <w:tab w:val="left" w:pos="1134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lastRenderedPageBreak/>
        <w:t>Этапы разработки документации:</w:t>
      </w:r>
    </w:p>
    <w:p w:rsidR="006C6C46" w:rsidRPr="00A67610" w:rsidRDefault="006C6C46" w:rsidP="00C431B2">
      <w:pPr>
        <w:widowControl w:val="0"/>
        <w:tabs>
          <w:tab w:val="left" w:pos="720"/>
        </w:tabs>
        <w:ind w:firstLine="567"/>
        <w:jc w:val="both"/>
        <w:rPr>
          <w:sz w:val="24"/>
          <w:szCs w:val="24"/>
          <w:lang w:eastAsia="ru-RU"/>
        </w:rPr>
      </w:pPr>
      <w:r w:rsidRPr="00A67610">
        <w:rPr>
          <w:bCs/>
          <w:sz w:val="24"/>
          <w:szCs w:val="24"/>
          <w:lang w:eastAsia="ru-RU"/>
        </w:rPr>
        <w:t>I этап</w:t>
      </w:r>
      <w:r w:rsidRPr="00A67610">
        <w:rPr>
          <w:sz w:val="24"/>
          <w:szCs w:val="24"/>
          <w:lang w:eastAsia="ru-RU"/>
        </w:rPr>
        <w:t xml:space="preserve"> - разработка, обоснование и согласование осн</w:t>
      </w:r>
      <w:r w:rsidR="00CE274C" w:rsidRPr="00A67610">
        <w:rPr>
          <w:sz w:val="24"/>
          <w:szCs w:val="24"/>
          <w:lang w:eastAsia="ru-RU"/>
        </w:rPr>
        <w:t xml:space="preserve">овных технических решений </w:t>
      </w:r>
      <w:r w:rsidR="00CE274C" w:rsidRPr="00CE29A8">
        <w:rPr>
          <w:sz w:val="24"/>
          <w:szCs w:val="24"/>
          <w:lang w:eastAsia="ru-RU"/>
        </w:rPr>
        <w:t>(ОТР)</w:t>
      </w:r>
      <w:r w:rsidR="002B2DA6">
        <w:rPr>
          <w:sz w:val="24"/>
          <w:szCs w:val="24"/>
          <w:lang w:eastAsia="ru-RU"/>
        </w:rPr>
        <w:t>.</w:t>
      </w:r>
      <w:r w:rsidR="00CE274C" w:rsidRPr="00CE29A8">
        <w:rPr>
          <w:sz w:val="24"/>
          <w:szCs w:val="24"/>
          <w:lang w:eastAsia="ru-RU"/>
        </w:rPr>
        <w:t xml:space="preserve"> </w:t>
      </w:r>
    </w:p>
    <w:p w:rsidR="006C6C46" w:rsidRPr="00A67610" w:rsidRDefault="006C6C46" w:rsidP="00C431B2">
      <w:pPr>
        <w:widowControl w:val="0"/>
        <w:ind w:firstLine="567"/>
        <w:jc w:val="both"/>
        <w:rPr>
          <w:i/>
          <w:sz w:val="24"/>
          <w:szCs w:val="24"/>
        </w:rPr>
      </w:pPr>
      <w:r w:rsidRPr="00A67610">
        <w:rPr>
          <w:bCs/>
          <w:sz w:val="24"/>
          <w:szCs w:val="24"/>
        </w:rPr>
        <w:t>II этап</w:t>
      </w:r>
      <w:r w:rsidR="00C431B2">
        <w:rPr>
          <w:bCs/>
          <w:sz w:val="24"/>
          <w:szCs w:val="24"/>
        </w:rPr>
        <w:t xml:space="preserve"> </w:t>
      </w:r>
      <w:r w:rsidRPr="00A67610">
        <w:rPr>
          <w:sz w:val="24"/>
          <w:szCs w:val="24"/>
        </w:rPr>
        <w:t xml:space="preserve">- </w:t>
      </w:r>
      <w:r w:rsidR="006B530A" w:rsidRPr="006B530A">
        <w:rPr>
          <w:rFonts w:eastAsia="MS Mincho"/>
          <w:sz w:val="24"/>
          <w:szCs w:val="24"/>
          <w:lang w:eastAsia="ja-JP"/>
        </w:rPr>
        <w:t xml:space="preserve">разработка, согласование </w:t>
      </w:r>
      <w:r w:rsidR="00EA16EE">
        <w:rPr>
          <w:rFonts w:eastAsia="MS Mincho"/>
          <w:sz w:val="24"/>
          <w:szCs w:val="24"/>
          <w:lang w:eastAsia="ja-JP"/>
        </w:rPr>
        <w:t xml:space="preserve">и экспертиза </w:t>
      </w:r>
      <w:r w:rsidR="006B530A" w:rsidRPr="006B530A">
        <w:rPr>
          <w:rFonts w:eastAsia="MS Mincho"/>
          <w:sz w:val="24"/>
          <w:szCs w:val="24"/>
          <w:lang w:eastAsia="ja-JP"/>
        </w:rPr>
        <w:t>проектной документации в соответствии с требованиями нормативно-технических документов</w:t>
      </w:r>
      <w:r w:rsidR="00953138">
        <w:rPr>
          <w:rFonts w:eastAsia="MS Mincho"/>
          <w:sz w:val="24"/>
          <w:szCs w:val="24"/>
          <w:lang w:eastAsia="ja-JP"/>
        </w:rPr>
        <w:t>;</w:t>
      </w:r>
      <w:r w:rsidR="00953138" w:rsidRPr="00953138">
        <w:rPr>
          <w:sz w:val="24"/>
          <w:szCs w:val="24"/>
        </w:rPr>
        <w:t xml:space="preserve"> </w:t>
      </w:r>
      <w:r w:rsidR="00953138" w:rsidRPr="00953138">
        <w:rPr>
          <w:rFonts w:eastAsia="MS Mincho"/>
          <w:sz w:val="24"/>
          <w:szCs w:val="24"/>
          <w:lang w:eastAsia="ja-JP"/>
        </w:rPr>
        <w:t>получение подрядчиком положительного заключе</w:t>
      </w:r>
      <w:r w:rsidR="006F276E">
        <w:rPr>
          <w:rFonts w:eastAsia="MS Mincho"/>
          <w:sz w:val="24"/>
          <w:szCs w:val="24"/>
          <w:lang w:eastAsia="ja-JP"/>
        </w:rPr>
        <w:t xml:space="preserve">ния </w:t>
      </w:r>
      <w:r w:rsidR="00953138" w:rsidRPr="00953138">
        <w:rPr>
          <w:rFonts w:eastAsia="MS Mincho"/>
          <w:sz w:val="24"/>
          <w:szCs w:val="24"/>
          <w:lang w:eastAsia="ja-JP"/>
        </w:rPr>
        <w:t>негосударственной экспертизы проектной документации и результатов инженерных изысканий</w:t>
      </w:r>
    </w:p>
    <w:p w:rsidR="001D350F" w:rsidRDefault="006C6C46" w:rsidP="00943BF2">
      <w:pPr>
        <w:widowControl w:val="0"/>
        <w:ind w:firstLine="567"/>
        <w:jc w:val="both"/>
        <w:rPr>
          <w:sz w:val="24"/>
          <w:szCs w:val="24"/>
        </w:rPr>
      </w:pPr>
      <w:r w:rsidRPr="00A67610">
        <w:rPr>
          <w:bCs/>
          <w:sz w:val="24"/>
          <w:szCs w:val="24"/>
        </w:rPr>
        <w:t>II</w:t>
      </w:r>
      <w:r w:rsidRPr="00A67610">
        <w:rPr>
          <w:bCs/>
          <w:sz w:val="24"/>
          <w:szCs w:val="24"/>
          <w:lang w:val="en-US"/>
        </w:rPr>
        <w:t>I</w:t>
      </w:r>
      <w:r w:rsidRPr="00A67610">
        <w:rPr>
          <w:bCs/>
          <w:sz w:val="24"/>
          <w:szCs w:val="24"/>
        </w:rPr>
        <w:t xml:space="preserve"> этап</w:t>
      </w:r>
      <w:r w:rsidR="001211FE">
        <w:rPr>
          <w:bCs/>
          <w:sz w:val="24"/>
          <w:szCs w:val="24"/>
        </w:rPr>
        <w:t xml:space="preserve"> </w:t>
      </w:r>
      <w:r w:rsidR="008E48D6" w:rsidRPr="00A67610">
        <w:rPr>
          <w:sz w:val="24"/>
          <w:szCs w:val="24"/>
        </w:rPr>
        <w:t xml:space="preserve">- </w:t>
      </w:r>
      <w:r w:rsidR="006B530A" w:rsidRPr="006B530A">
        <w:rPr>
          <w:sz w:val="24"/>
          <w:szCs w:val="24"/>
        </w:rPr>
        <w:t>разработка и согласование рабочей документации в соответствии с требованиями нормативно-технических документов; получение подрядчиком положительного заключения достоверности определения сметной стоимости объекта</w:t>
      </w:r>
      <w:r w:rsidR="00943BF2" w:rsidRPr="00943BF2">
        <w:rPr>
          <w:sz w:val="24"/>
          <w:szCs w:val="24"/>
        </w:rPr>
        <w:t xml:space="preserve"> в органах негосударственной экспертной организации</w:t>
      </w:r>
      <w:r w:rsidR="00AB37C3">
        <w:rPr>
          <w:sz w:val="24"/>
          <w:szCs w:val="24"/>
        </w:rPr>
        <w:t>.</w:t>
      </w:r>
    </w:p>
    <w:p w:rsidR="00AB37C3" w:rsidRPr="00AB37C3" w:rsidRDefault="00AB37C3" w:rsidP="00AB37C3">
      <w:pPr>
        <w:widowControl w:val="0"/>
        <w:ind w:firstLine="567"/>
        <w:jc w:val="both"/>
        <w:rPr>
          <w:sz w:val="24"/>
          <w:szCs w:val="24"/>
        </w:rPr>
      </w:pPr>
    </w:p>
    <w:p w:rsidR="006C6C46" w:rsidRPr="000932D7" w:rsidRDefault="006C6C46" w:rsidP="00C87154">
      <w:pPr>
        <w:widowControl w:val="0"/>
        <w:numPr>
          <w:ilvl w:val="0"/>
          <w:numId w:val="9"/>
        </w:numPr>
        <w:tabs>
          <w:tab w:val="left" w:pos="-4860"/>
          <w:tab w:val="left" w:pos="851"/>
        </w:tabs>
        <w:ind w:firstLine="567"/>
        <w:jc w:val="both"/>
        <w:rPr>
          <w:b/>
          <w:bCs/>
          <w:sz w:val="24"/>
          <w:szCs w:val="24"/>
          <w:lang w:eastAsia="ru-RU"/>
        </w:rPr>
      </w:pPr>
      <w:r w:rsidRPr="000932D7">
        <w:rPr>
          <w:b/>
          <w:bCs/>
          <w:sz w:val="24"/>
          <w:szCs w:val="24"/>
          <w:lang w:eastAsia="ru-RU"/>
        </w:rPr>
        <w:t>Основные характеристики проектируемого объекта.</w:t>
      </w:r>
    </w:p>
    <w:p w:rsidR="006C6C46" w:rsidRPr="000932D7" w:rsidRDefault="002D754E" w:rsidP="00C87154">
      <w:pPr>
        <w:widowControl w:val="0"/>
        <w:numPr>
          <w:ilvl w:val="1"/>
          <w:numId w:val="9"/>
        </w:numPr>
        <w:tabs>
          <w:tab w:val="num" w:pos="1134"/>
        </w:tabs>
        <w:ind w:firstLine="567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В части </w:t>
      </w:r>
      <w:r w:rsidRPr="002D754E">
        <w:rPr>
          <w:rFonts w:eastAsia="MS Mincho"/>
          <w:b/>
          <w:bCs/>
          <w:sz w:val="24"/>
          <w:szCs w:val="24"/>
          <w:lang w:eastAsia="ru-RU"/>
        </w:rPr>
        <w:t xml:space="preserve">ПС </w:t>
      </w:r>
      <w:r w:rsidRPr="002D754E">
        <w:rPr>
          <w:rFonts w:eastAsia="MS Mincho"/>
          <w:b/>
          <w:bCs/>
          <w:sz w:val="24"/>
          <w:szCs w:val="24"/>
          <w:lang w:eastAsia="ja-JP"/>
        </w:rPr>
        <w:t xml:space="preserve">110/35/6 </w:t>
      </w:r>
      <w:proofErr w:type="spellStart"/>
      <w:r w:rsidRPr="002D754E">
        <w:rPr>
          <w:rFonts w:eastAsia="MS Mincho"/>
          <w:b/>
          <w:bCs/>
          <w:sz w:val="24"/>
          <w:szCs w:val="24"/>
          <w:lang w:eastAsia="ja-JP"/>
        </w:rPr>
        <w:t>кВ</w:t>
      </w:r>
      <w:proofErr w:type="spellEnd"/>
      <w:r w:rsidRPr="002D754E">
        <w:rPr>
          <w:rFonts w:eastAsia="MS Mincho"/>
          <w:b/>
          <w:bCs/>
          <w:sz w:val="24"/>
          <w:szCs w:val="24"/>
          <w:lang w:eastAsia="ja-JP"/>
        </w:rPr>
        <w:t xml:space="preserve"> </w:t>
      </w:r>
      <w:proofErr w:type="spellStart"/>
      <w:r w:rsidR="001D350F">
        <w:rPr>
          <w:rFonts w:eastAsia="MS Mincho"/>
          <w:b/>
          <w:bCs/>
          <w:sz w:val="24"/>
          <w:szCs w:val="24"/>
          <w:lang w:eastAsia="ja-JP"/>
        </w:rPr>
        <w:t>Урай</w:t>
      </w:r>
      <w:proofErr w:type="spellEnd"/>
      <w:r>
        <w:rPr>
          <w:rFonts w:eastAsia="MS Mincho"/>
          <w:b/>
          <w:bCs/>
          <w:sz w:val="24"/>
          <w:szCs w:val="24"/>
          <w:lang w:eastAsia="ja-JP"/>
        </w:rPr>
        <w:t>:</w:t>
      </w:r>
    </w:p>
    <w:tbl>
      <w:tblPr>
        <w:tblW w:w="5009" w:type="pct"/>
        <w:tblLayout w:type="fixed"/>
        <w:tblLook w:val="04A0" w:firstRow="1" w:lastRow="0" w:firstColumn="1" w:lastColumn="0" w:noHBand="0" w:noVBand="1"/>
      </w:tblPr>
      <w:tblGrid>
        <w:gridCol w:w="832"/>
        <w:gridCol w:w="843"/>
        <w:gridCol w:w="2555"/>
        <w:gridCol w:w="5529"/>
      </w:tblGrid>
      <w:tr w:rsidR="001A3E05" w:rsidRPr="000932D7" w:rsidTr="00940459">
        <w:trPr>
          <w:trHeight w:val="70"/>
          <w:tblHeader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05" w:rsidRPr="000932D7" w:rsidRDefault="001A3E05" w:rsidP="001A3E05">
            <w:pPr>
              <w:widowControl w:val="0"/>
              <w:numPr>
                <w:ilvl w:val="2"/>
                <w:numId w:val="0"/>
              </w:numPr>
              <w:tabs>
                <w:tab w:val="left" w:pos="180"/>
              </w:tabs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0932D7">
              <w:rPr>
                <w:b/>
                <w:bCs/>
                <w:sz w:val="24"/>
                <w:szCs w:val="24"/>
              </w:rPr>
              <w:t>Значение / Заданные характеристики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Место расположения объекта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4E" w:rsidRPr="002D754E" w:rsidRDefault="00847366" w:rsidP="002D754E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Подстанция 110/35/6 </w:t>
            </w:r>
            <w:proofErr w:type="spellStart"/>
            <w:r>
              <w:rPr>
                <w:rFonts w:eastAsia="MS Mincho"/>
                <w:sz w:val="24"/>
                <w:szCs w:val="24"/>
                <w:lang w:eastAsia="ja-JP"/>
              </w:rPr>
              <w:t>кВ</w:t>
            </w:r>
            <w:proofErr w:type="spellEnd"/>
            <w:r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515EF1">
              <w:rPr>
                <w:rFonts w:eastAsia="MS Mincho"/>
                <w:sz w:val="24"/>
                <w:szCs w:val="24"/>
                <w:lang w:eastAsia="ja-JP"/>
              </w:rPr>
              <w:t>Урай</w:t>
            </w:r>
            <w:proofErr w:type="spellEnd"/>
            <w:r w:rsidR="00E53DDD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  <w:p w:rsidR="001A3E05" w:rsidRPr="000932D7" w:rsidRDefault="002D754E" w:rsidP="00515EF1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2D754E">
              <w:rPr>
                <w:rFonts w:eastAsia="MS Mincho"/>
                <w:sz w:val="24"/>
                <w:szCs w:val="24"/>
                <w:lang w:eastAsia="ja-JP"/>
              </w:rPr>
              <w:t xml:space="preserve">Адрес: Россия, ХМАО-Югра, </w:t>
            </w:r>
            <w:proofErr w:type="spellStart"/>
            <w:r w:rsidRPr="002D754E">
              <w:rPr>
                <w:rFonts w:eastAsia="MS Mincho"/>
                <w:sz w:val="24"/>
                <w:szCs w:val="24"/>
                <w:lang w:eastAsia="ja-JP"/>
              </w:rPr>
              <w:t>Кондинский</w:t>
            </w:r>
            <w:proofErr w:type="spellEnd"/>
            <w:r w:rsidRPr="002D754E">
              <w:rPr>
                <w:rFonts w:eastAsia="MS Mincho"/>
                <w:sz w:val="24"/>
                <w:szCs w:val="24"/>
                <w:lang w:eastAsia="ja-JP"/>
              </w:rPr>
              <w:t xml:space="preserve"> район, </w:t>
            </w:r>
            <w:proofErr w:type="spellStart"/>
            <w:r w:rsidR="00515EF1">
              <w:rPr>
                <w:rFonts w:eastAsia="MS Mincho"/>
                <w:sz w:val="24"/>
                <w:szCs w:val="24"/>
                <w:lang w:eastAsia="ja-JP"/>
              </w:rPr>
              <w:t>мкр.Электросети</w:t>
            </w:r>
            <w:proofErr w:type="spellEnd"/>
            <w:r w:rsidR="00515EF1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Номинальные напряжения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2D754E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2D754E">
              <w:rPr>
                <w:rFonts w:eastAsia="MS Mincho"/>
                <w:sz w:val="24"/>
                <w:szCs w:val="24"/>
                <w:lang w:eastAsia="ru-RU"/>
              </w:rPr>
              <w:t xml:space="preserve">110/35/6 </w:t>
            </w:r>
            <w:proofErr w:type="spellStart"/>
            <w:r w:rsidRPr="002D754E">
              <w:rPr>
                <w:rFonts w:eastAsia="MS Mincho"/>
                <w:sz w:val="24"/>
                <w:szCs w:val="24"/>
                <w:lang w:eastAsia="ru-RU"/>
              </w:rPr>
              <w:t>кВ</w:t>
            </w:r>
            <w:proofErr w:type="spellEnd"/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4D" w:rsidRPr="00CC254D" w:rsidRDefault="00CC254D" w:rsidP="00CC254D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ru-RU"/>
              </w:rPr>
            </w:pPr>
            <w:r w:rsidRPr="00CC254D">
              <w:rPr>
                <w:rFonts w:eastAsia="MS Mincho"/>
                <w:sz w:val="24"/>
                <w:szCs w:val="24"/>
                <w:lang w:eastAsia="ru-RU"/>
              </w:rPr>
              <w:t xml:space="preserve">РУ-110 </w:t>
            </w:r>
            <w:proofErr w:type="spellStart"/>
            <w:r w:rsidRPr="00CC254D">
              <w:rPr>
                <w:rFonts w:eastAsia="MS Mincho"/>
                <w:sz w:val="24"/>
                <w:szCs w:val="24"/>
                <w:lang w:eastAsia="ru-RU"/>
              </w:rPr>
              <w:t>кВ</w:t>
            </w:r>
            <w:proofErr w:type="spellEnd"/>
            <w:r w:rsidRPr="00CC254D">
              <w:rPr>
                <w:rFonts w:eastAsia="MS Mincho"/>
                <w:sz w:val="24"/>
                <w:szCs w:val="24"/>
                <w:lang w:eastAsia="ru-RU"/>
              </w:rPr>
              <w:t xml:space="preserve"> - открытое</w:t>
            </w:r>
          </w:p>
          <w:p w:rsidR="00CC254D" w:rsidRPr="00CC254D" w:rsidRDefault="00CC254D" w:rsidP="00CC254D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ru-RU"/>
              </w:rPr>
            </w:pPr>
            <w:r w:rsidRPr="00CC254D">
              <w:rPr>
                <w:rFonts w:eastAsia="MS Mincho"/>
                <w:sz w:val="24"/>
                <w:szCs w:val="24"/>
                <w:lang w:eastAsia="ru-RU"/>
              </w:rPr>
              <w:t xml:space="preserve">РУ-35 </w:t>
            </w:r>
            <w:proofErr w:type="spellStart"/>
            <w:r w:rsidRPr="00CC254D">
              <w:rPr>
                <w:rFonts w:eastAsia="MS Mincho"/>
                <w:sz w:val="24"/>
                <w:szCs w:val="24"/>
                <w:lang w:eastAsia="ru-RU"/>
              </w:rPr>
              <w:t>кВ</w:t>
            </w:r>
            <w:proofErr w:type="spellEnd"/>
            <w:r w:rsidRPr="00CC254D">
              <w:rPr>
                <w:rFonts w:eastAsia="MS Mincho"/>
                <w:sz w:val="24"/>
                <w:szCs w:val="24"/>
                <w:lang w:eastAsia="ru-RU"/>
              </w:rPr>
              <w:t xml:space="preserve"> - открытое</w:t>
            </w:r>
          </w:p>
          <w:p w:rsidR="001A3E05" w:rsidRPr="000932D7" w:rsidRDefault="00CC254D" w:rsidP="00CC254D">
            <w:pPr>
              <w:widowControl w:val="0"/>
              <w:tabs>
                <w:tab w:val="left" w:pos="180"/>
              </w:tabs>
              <w:jc w:val="both"/>
              <w:rPr>
                <w:i/>
                <w:sz w:val="24"/>
                <w:szCs w:val="24"/>
                <w:lang w:eastAsia="ru-RU"/>
              </w:rPr>
            </w:pPr>
            <w:r w:rsidRPr="00CC254D">
              <w:rPr>
                <w:rFonts w:eastAsia="MS Mincho"/>
                <w:sz w:val="24"/>
                <w:szCs w:val="24"/>
                <w:lang w:eastAsia="ru-RU"/>
              </w:rPr>
              <w:t xml:space="preserve">РУ-6 </w:t>
            </w:r>
            <w:proofErr w:type="spellStart"/>
            <w:r w:rsidRPr="00CC254D">
              <w:rPr>
                <w:rFonts w:eastAsia="MS Mincho"/>
                <w:sz w:val="24"/>
                <w:szCs w:val="24"/>
                <w:lang w:eastAsia="ru-RU"/>
              </w:rPr>
              <w:t>кВ</w:t>
            </w:r>
            <w:proofErr w:type="spellEnd"/>
            <w:r w:rsidRPr="00CC254D">
              <w:rPr>
                <w:rFonts w:eastAsia="MS Mincho"/>
                <w:sz w:val="24"/>
                <w:szCs w:val="24"/>
                <w:lang w:eastAsia="ru-RU"/>
              </w:rPr>
              <w:t xml:space="preserve"> - закрытое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Тип схемы каждого РУ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D1" w:rsidRPr="000C54D1" w:rsidRDefault="00515EF1" w:rsidP="000C54D1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515EF1">
              <w:rPr>
                <w:sz w:val="24"/>
                <w:szCs w:val="24"/>
                <w:lang w:eastAsia="ru-RU"/>
              </w:rPr>
              <w:t>110-12 одна рабочая, секционированная выключателем и обходная системы шин</w:t>
            </w:r>
            <w:r w:rsidR="000C54D1" w:rsidRPr="000C54D1">
              <w:rPr>
                <w:sz w:val="24"/>
                <w:szCs w:val="24"/>
                <w:lang w:eastAsia="ru-RU"/>
              </w:rPr>
              <w:t>;</w:t>
            </w:r>
          </w:p>
          <w:p w:rsidR="000C54D1" w:rsidRPr="000C54D1" w:rsidRDefault="00515EF1" w:rsidP="000C54D1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515EF1">
              <w:rPr>
                <w:sz w:val="24"/>
                <w:szCs w:val="24"/>
                <w:lang w:eastAsia="ru-RU"/>
              </w:rPr>
              <w:t xml:space="preserve">две секции 35 </w:t>
            </w:r>
            <w:proofErr w:type="spellStart"/>
            <w:r w:rsidRPr="00515EF1">
              <w:rPr>
                <w:sz w:val="24"/>
                <w:szCs w:val="24"/>
                <w:lang w:eastAsia="ru-RU"/>
              </w:rPr>
              <w:t>кВ</w:t>
            </w:r>
            <w:proofErr w:type="spellEnd"/>
            <w:r w:rsidRPr="00515EF1">
              <w:rPr>
                <w:sz w:val="24"/>
                <w:szCs w:val="24"/>
                <w:lang w:eastAsia="ru-RU"/>
              </w:rPr>
              <w:t xml:space="preserve"> и 6 отходящих ВЛ-35</w:t>
            </w:r>
            <w:r w:rsidR="000C54D1" w:rsidRPr="000C54D1">
              <w:rPr>
                <w:sz w:val="24"/>
                <w:szCs w:val="24"/>
                <w:lang w:eastAsia="ru-RU"/>
              </w:rPr>
              <w:t>;</w:t>
            </w:r>
          </w:p>
          <w:p w:rsidR="001A3E05" w:rsidRPr="000932D7" w:rsidRDefault="000C54D1" w:rsidP="00515EF1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C54D1">
              <w:rPr>
                <w:sz w:val="24"/>
                <w:szCs w:val="24"/>
                <w:lang w:eastAsia="ru-RU"/>
              </w:rPr>
              <w:t xml:space="preserve">РУ-6 </w:t>
            </w:r>
            <w:proofErr w:type="spellStart"/>
            <w:r w:rsidRPr="000C54D1">
              <w:rPr>
                <w:sz w:val="24"/>
                <w:szCs w:val="24"/>
                <w:lang w:eastAsia="ru-RU"/>
              </w:rPr>
              <w:t>кВ</w:t>
            </w:r>
            <w:proofErr w:type="spellEnd"/>
            <w:r w:rsidRPr="000C54D1">
              <w:rPr>
                <w:sz w:val="24"/>
                <w:szCs w:val="24"/>
                <w:lang w:eastAsia="ru-RU"/>
              </w:rPr>
              <w:t xml:space="preserve"> – </w:t>
            </w:r>
            <w:r w:rsidR="00515EF1">
              <w:rPr>
                <w:sz w:val="24"/>
                <w:szCs w:val="24"/>
                <w:lang w:eastAsia="ru-RU"/>
              </w:rPr>
              <w:t>две одиночных секционированных систем шин</w:t>
            </w:r>
            <w:r w:rsidRPr="000C54D1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Количество линий, подключаемых к подстанции, по каждому РУ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A6" w:rsidRPr="001C0AA6" w:rsidRDefault="001C0AA6" w:rsidP="001C0AA6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1C0AA6">
              <w:rPr>
                <w:sz w:val="24"/>
                <w:szCs w:val="24"/>
                <w:lang w:eastAsia="ru-RU"/>
              </w:rPr>
              <w:t xml:space="preserve">ОРУ-110 </w:t>
            </w:r>
            <w:proofErr w:type="spellStart"/>
            <w:r w:rsidRPr="001C0AA6">
              <w:rPr>
                <w:sz w:val="24"/>
                <w:szCs w:val="24"/>
                <w:lang w:eastAsia="ru-RU"/>
              </w:rPr>
              <w:t>кВ</w:t>
            </w:r>
            <w:proofErr w:type="spellEnd"/>
            <w:r w:rsidRPr="001C0AA6">
              <w:rPr>
                <w:sz w:val="24"/>
                <w:szCs w:val="24"/>
                <w:lang w:eastAsia="ru-RU"/>
              </w:rPr>
              <w:t xml:space="preserve">: </w:t>
            </w:r>
            <w:r w:rsidR="007B3C13">
              <w:rPr>
                <w:sz w:val="24"/>
                <w:szCs w:val="24"/>
                <w:lang w:eastAsia="ru-RU"/>
              </w:rPr>
              <w:t>4 ВЛ.</w:t>
            </w:r>
          </w:p>
          <w:p w:rsidR="001C0AA6" w:rsidRPr="001C0AA6" w:rsidRDefault="001C0AA6" w:rsidP="001C0AA6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1C0AA6">
              <w:rPr>
                <w:sz w:val="24"/>
                <w:szCs w:val="24"/>
                <w:lang w:eastAsia="ru-RU"/>
              </w:rPr>
              <w:t xml:space="preserve">ОРУ-35 </w:t>
            </w:r>
            <w:proofErr w:type="spellStart"/>
            <w:r w:rsidRPr="001C0AA6">
              <w:rPr>
                <w:sz w:val="24"/>
                <w:szCs w:val="24"/>
                <w:lang w:eastAsia="ru-RU"/>
              </w:rPr>
              <w:t>кВ</w:t>
            </w:r>
            <w:proofErr w:type="spellEnd"/>
            <w:r w:rsidRPr="001C0AA6">
              <w:rPr>
                <w:sz w:val="24"/>
                <w:szCs w:val="24"/>
                <w:lang w:eastAsia="ru-RU"/>
              </w:rPr>
              <w:t xml:space="preserve">: </w:t>
            </w:r>
            <w:r w:rsidR="007B3C13">
              <w:rPr>
                <w:sz w:val="24"/>
                <w:szCs w:val="24"/>
                <w:lang w:eastAsia="ru-RU"/>
              </w:rPr>
              <w:t>6 ВЛ.</w:t>
            </w:r>
          </w:p>
          <w:p w:rsidR="001A3E05" w:rsidRPr="000932D7" w:rsidRDefault="001C0AA6" w:rsidP="007B3C13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1C0AA6">
              <w:rPr>
                <w:sz w:val="24"/>
                <w:szCs w:val="24"/>
                <w:lang w:eastAsia="ru-RU"/>
              </w:rPr>
              <w:t xml:space="preserve">РУ-6 </w:t>
            </w:r>
            <w:proofErr w:type="spellStart"/>
            <w:r w:rsidRPr="001C0AA6">
              <w:rPr>
                <w:sz w:val="24"/>
                <w:szCs w:val="24"/>
                <w:lang w:eastAsia="ru-RU"/>
              </w:rPr>
              <w:t>кВ</w:t>
            </w:r>
            <w:proofErr w:type="spellEnd"/>
            <w:r w:rsidRPr="001C0AA6">
              <w:rPr>
                <w:sz w:val="24"/>
                <w:szCs w:val="24"/>
                <w:lang w:eastAsia="ru-RU"/>
              </w:rPr>
              <w:t xml:space="preserve">: </w:t>
            </w:r>
            <w:r w:rsidR="007B3C13">
              <w:rPr>
                <w:sz w:val="24"/>
                <w:szCs w:val="24"/>
                <w:lang w:eastAsia="ru-RU"/>
              </w:rPr>
              <w:t>18</w:t>
            </w:r>
            <w:r w:rsidRPr="001C0AA6">
              <w:rPr>
                <w:sz w:val="24"/>
                <w:szCs w:val="24"/>
                <w:lang w:eastAsia="ru-RU"/>
              </w:rPr>
              <w:t xml:space="preserve"> </w:t>
            </w:r>
            <w:r w:rsidR="007B3C13">
              <w:rPr>
                <w:sz w:val="24"/>
                <w:szCs w:val="24"/>
                <w:lang w:eastAsia="ru-RU"/>
              </w:rPr>
              <w:t>К</w:t>
            </w:r>
            <w:r w:rsidRPr="001C0AA6">
              <w:rPr>
                <w:sz w:val="24"/>
                <w:szCs w:val="24"/>
                <w:lang w:eastAsia="ru-RU"/>
              </w:rPr>
              <w:t>Л.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Количество резервных ячеек по каждому РУ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AB69DF" w:rsidRDefault="00AB69DF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Тип и привод выключателей каждого РУ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DF" w:rsidRPr="00AB69DF" w:rsidRDefault="00AB69DF" w:rsidP="00AB69DF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AB69DF">
              <w:rPr>
                <w:rFonts w:eastAsia="MS Mincho"/>
                <w:sz w:val="24"/>
                <w:szCs w:val="24"/>
                <w:lang w:eastAsia="ja-JP"/>
              </w:rPr>
              <w:t xml:space="preserve">ОРУ-110 </w:t>
            </w:r>
            <w:proofErr w:type="spellStart"/>
            <w:r w:rsidRPr="00AB69DF">
              <w:rPr>
                <w:rFonts w:eastAsia="MS Mincho"/>
                <w:sz w:val="24"/>
                <w:szCs w:val="24"/>
                <w:lang w:eastAsia="ja-JP"/>
              </w:rPr>
              <w:t>кВ</w:t>
            </w:r>
            <w:proofErr w:type="spellEnd"/>
            <w:r w:rsidRPr="00AB69DF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:rsidR="00AB69DF" w:rsidRDefault="00F4643E" w:rsidP="00AB69DF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ru-RU"/>
              </w:rPr>
              <w:t>МКП</w:t>
            </w:r>
            <w:r w:rsidR="00AB69DF" w:rsidRPr="00AB69DF">
              <w:rPr>
                <w:rFonts w:eastAsia="MS Mincho"/>
                <w:sz w:val="24"/>
                <w:szCs w:val="24"/>
                <w:lang w:eastAsia="ru-RU"/>
              </w:rPr>
              <w:t>-110</w:t>
            </w:r>
            <w:r>
              <w:rPr>
                <w:rFonts w:eastAsia="MS Mincho"/>
                <w:sz w:val="24"/>
                <w:szCs w:val="24"/>
                <w:lang w:eastAsia="ru-RU"/>
              </w:rPr>
              <w:t>М 630</w:t>
            </w:r>
            <w:r w:rsidR="00465155">
              <w:rPr>
                <w:rFonts w:eastAsia="MS Mincho"/>
                <w:sz w:val="24"/>
                <w:szCs w:val="24"/>
                <w:lang w:eastAsia="ru-RU"/>
              </w:rPr>
              <w:t xml:space="preserve">УХЛ1 с приводом </w:t>
            </w:r>
            <w:r>
              <w:rPr>
                <w:rFonts w:eastAsia="MS Mincho"/>
                <w:sz w:val="24"/>
                <w:szCs w:val="24"/>
                <w:lang w:eastAsia="ru-RU"/>
              </w:rPr>
              <w:t>ШПЭ-33</w:t>
            </w:r>
            <w:r w:rsidR="00AB69DF" w:rsidRPr="00AB69DF">
              <w:rPr>
                <w:rFonts w:eastAsia="MS Mincho"/>
                <w:sz w:val="24"/>
                <w:szCs w:val="24"/>
                <w:lang w:eastAsia="ja-JP"/>
              </w:rPr>
              <w:t xml:space="preserve"> (</w:t>
            </w:r>
            <w:r>
              <w:rPr>
                <w:rFonts w:eastAsia="MS Mincho"/>
                <w:sz w:val="24"/>
                <w:szCs w:val="24"/>
                <w:lang w:eastAsia="ja-JP"/>
              </w:rPr>
              <w:t>7</w:t>
            </w:r>
            <w:r w:rsidR="00AB69DF" w:rsidRPr="00AB69DF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AB69DF" w:rsidRPr="00AB69DF">
              <w:rPr>
                <w:rFonts w:eastAsia="MS Mincho"/>
                <w:sz w:val="24"/>
                <w:szCs w:val="24"/>
                <w:lang w:eastAsia="ja-JP"/>
              </w:rPr>
              <w:t>шт</w:t>
            </w:r>
            <w:proofErr w:type="spellEnd"/>
            <w:r w:rsidR="00AB69DF" w:rsidRPr="00AB69DF">
              <w:rPr>
                <w:rFonts w:eastAsia="MS Mincho"/>
                <w:sz w:val="24"/>
                <w:szCs w:val="24"/>
                <w:lang w:eastAsia="ja-JP"/>
              </w:rPr>
              <w:t>);</w:t>
            </w:r>
          </w:p>
          <w:p w:rsidR="00F4643E" w:rsidRPr="00F4643E" w:rsidRDefault="00F4643E" w:rsidP="00AB69DF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ВЭБ-110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II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-40/2500 с приводом ППрК-2000СМ (1 </w:t>
            </w:r>
            <w:proofErr w:type="spellStart"/>
            <w:r>
              <w:rPr>
                <w:rFonts w:eastAsia="MS Mincho"/>
                <w:sz w:val="24"/>
                <w:szCs w:val="24"/>
                <w:lang w:eastAsia="ja-JP"/>
              </w:rPr>
              <w:t>шт</w:t>
            </w:r>
            <w:proofErr w:type="spellEnd"/>
            <w:r>
              <w:rPr>
                <w:rFonts w:eastAsia="MS Mincho"/>
                <w:sz w:val="24"/>
                <w:szCs w:val="24"/>
                <w:lang w:eastAsia="ja-JP"/>
              </w:rPr>
              <w:t>);</w:t>
            </w:r>
          </w:p>
          <w:p w:rsidR="00AB69DF" w:rsidRPr="00AB69DF" w:rsidRDefault="00AB69DF" w:rsidP="00AB69DF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AB69DF">
              <w:rPr>
                <w:rFonts w:eastAsia="MS Mincho"/>
                <w:sz w:val="24"/>
                <w:szCs w:val="24"/>
                <w:lang w:eastAsia="ja-JP"/>
              </w:rPr>
              <w:t xml:space="preserve">ОРУ-35 </w:t>
            </w:r>
            <w:proofErr w:type="spellStart"/>
            <w:r w:rsidRPr="00AB69DF">
              <w:rPr>
                <w:rFonts w:eastAsia="MS Mincho"/>
                <w:sz w:val="24"/>
                <w:szCs w:val="24"/>
                <w:lang w:eastAsia="ja-JP"/>
              </w:rPr>
              <w:t>кВ</w:t>
            </w:r>
            <w:proofErr w:type="spellEnd"/>
            <w:r w:rsidRPr="00AB69DF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:rsidR="001A3E05" w:rsidRDefault="00E021DB" w:rsidP="00E021DB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В</w:t>
            </w:r>
            <w:r w:rsidR="00AB69DF" w:rsidRPr="00AB69DF">
              <w:rPr>
                <w:rFonts w:eastAsia="MS Mincho"/>
                <w:sz w:val="24"/>
                <w:szCs w:val="24"/>
                <w:lang w:eastAsia="ja-JP"/>
              </w:rPr>
              <w:t>М</w:t>
            </w:r>
            <w:r>
              <w:rPr>
                <w:rFonts w:eastAsia="MS Mincho"/>
                <w:sz w:val="24"/>
                <w:szCs w:val="24"/>
                <w:lang w:eastAsia="ja-JP"/>
              </w:rPr>
              <w:t>Д</w:t>
            </w:r>
            <w:r w:rsidR="00AB69DF" w:rsidRPr="00AB69DF">
              <w:rPr>
                <w:rFonts w:eastAsia="MS Mincho"/>
                <w:sz w:val="24"/>
                <w:szCs w:val="24"/>
                <w:lang w:eastAsia="ja-JP"/>
              </w:rPr>
              <w:t>-</w:t>
            </w:r>
            <w:r>
              <w:rPr>
                <w:rFonts w:eastAsia="MS Mincho"/>
                <w:sz w:val="24"/>
                <w:szCs w:val="24"/>
                <w:lang w:eastAsia="ja-JP"/>
              </w:rPr>
              <w:t>35</w:t>
            </w:r>
            <w:r w:rsidR="00AB69DF" w:rsidRPr="00AB69DF">
              <w:rPr>
                <w:rFonts w:eastAsia="MS Mincho"/>
                <w:sz w:val="24"/>
                <w:szCs w:val="24"/>
                <w:lang w:eastAsia="ja-JP"/>
              </w:rPr>
              <w:t>-</w:t>
            </w:r>
            <w:r>
              <w:rPr>
                <w:rFonts w:eastAsia="MS Mincho"/>
                <w:sz w:val="24"/>
                <w:szCs w:val="24"/>
                <w:lang w:eastAsia="ja-JP"/>
              </w:rPr>
              <w:t>600 У</w:t>
            </w:r>
            <w:r w:rsidR="00AB69DF" w:rsidRPr="00AB69DF">
              <w:rPr>
                <w:rFonts w:eastAsia="MS Mincho"/>
                <w:sz w:val="24"/>
                <w:szCs w:val="24"/>
                <w:lang w:eastAsia="ja-JP"/>
              </w:rPr>
              <w:t>ХЛ1 с приводом ШПЭ-1 (</w:t>
            </w:r>
            <w:r>
              <w:rPr>
                <w:rFonts w:eastAsia="MS Mincho"/>
                <w:sz w:val="24"/>
                <w:szCs w:val="24"/>
                <w:lang w:eastAsia="ja-JP"/>
              </w:rPr>
              <w:t>5 шт</w:t>
            </w:r>
            <w:r w:rsidR="00AB69DF" w:rsidRPr="00AB69DF">
              <w:rPr>
                <w:rFonts w:eastAsia="MS Mincho"/>
                <w:sz w:val="24"/>
                <w:szCs w:val="24"/>
                <w:lang w:eastAsia="ja-JP"/>
              </w:rPr>
              <w:t>.);</w:t>
            </w:r>
          </w:p>
          <w:p w:rsidR="00E021DB" w:rsidRDefault="00E021DB" w:rsidP="00E021DB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С-35-630 УХЛ1 с приводом ШПЭ-12 (1 шт.);</w:t>
            </w:r>
          </w:p>
          <w:p w:rsidR="00E021DB" w:rsidRDefault="00E021DB" w:rsidP="00E021DB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ВБЭТ-35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III</w:t>
            </w:r>
            <w:r>
              <w:rPr>
                <w:rFonts w:eastAsia="MS Mincho"/>
                <w:sz w:val="24"/>
                <w:szCs w:val="24"/>
                <w:lang w:eastAsia="ja-JP"/>
              </w:rPr>
              <w:t>-25/630 УХЛ1 с приводом ПЭМУ-500</w:t>
            </w:r>
            <w:r w:rsidR="00355A71">
              <w:rPr>
                <w:rFonts w:eastAsia="MS Mincho"/>
                <w:sz w:val="24"/>
                <w:szCs w:val="24"/>
                <w:lang w:eastAsia="ja-JP"/>
              </w:rPr>
              <w:t>\</w:t>
            </w:r>
          </w:p>
          <w:p w:rsidR="00355A71" w:rsidRDefault="00355A71" w:rsidP="00E021DB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РУ-6 </w:t>
            </w:r>
            <w:proofErr w:type="spellStart"/>
            <w:r>
              <w:rPr>
                <w:rFonts w:eastAsia="MS Mincho"/>
                <w:sz w:val="24"/>
                <w:szCs w:val="24"/>
                <w:lang w:eastAsia="ja-JP"/>
              </w:rPr>
              <w:t>кВ</w:t>
            </w:r>
            <w:proofErr w:type="spellEnd"/>
            <w:r>
              <w:rPr>
                <w:rFonts w:eastAsia="MS Mincho"/>
                <w:sz w:val="24"/>
                <w:szCs w:val="24"/>
                <w:lang w:eastAsia="ja-JP"/>
              </w:rPr>
              <w:t>:</w:t>
            </w:r>
          </w:p>
          <w:p w:rsidR="00355A71" w:rsidRDefault="00355A71" w:rsidP="00E021DB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ВБЭ-10-20</w:t>
            </w:r>
            <w:r w:rsidR="00ED016D">
              <w:rPr>
                <w:rFonts w:eastAsia="MS Mincho"/>
                <w:sz w:val="24"/>
                <w:szCs w:val="24"/>
                <w:lang w:eastAsia="ja-JP"/>
              </w:rPr>
              <w:t>/1000(1500)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(19 шт.);</w:t>
            </w:r>
          </w:p>
          <w:p w:rsidR="00355A71" w:rsidRPr="00355A71" w:rsidRDefault="00355A71" w:rsidP="00E021DB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ВВ/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TEL</w:t>
            </w:r>
            <w:r>
              <w:rPr>
                <w:rFonts w:eastAsia="MS Mincho"/>
                <w:sz w:val="24"/>
                <w:szCs w:val="24"/>
                <w:lang w:eastAsia="ja-JP"/>
              </w:rPr>
              <w:t>-10-20/1000 (3 шт.).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num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Количество и мощность силовых трансформаторов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AB69DF" w:rsidP="00E96E1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AB69DF">
              <w:rPr>
                <w:sz w:val="24"/>
                <w:szCs w:val="24"/>
                <w:lang w:eastAsia="ru-RU"/>
              </w:rPr>
              <w:t>2хТДТН-</w:t>
            </w:r>
            <w:r w:rsidR="00E96E1A">
              <w:rPr>
                <w:sz w:val="24"/>
                <w:szCs w:val="24"/>
                <w:lang w:eastAsia="ru-RU"/>
              </w:rPr>
              <w:t>25000/110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num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Тип, количество и мощность средств компенсации емкостных токов замыкания на землю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AB69DF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num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Тип, количество и мощность средств компенсации реактивной мощности (СКРМ)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AB69DF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num" w:pos="0"/>
              </w:tabs>
              <w:autoSpaceDE w:val="0"/>
              <w:autoSpaceDN w:val="0"/>
              <w:adjustRightInd w:val="0"/>
              <w:ind w:right="117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Система собственных нужд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53" w:rsidRPr="00940459" w:rsidRDefault="00956206" w:rsidP="00944853">
            <w:pPr>
              <w:numPr>
                <w:ilvl w:val="3"/>
                <w:numId w:val="9"/>
              </w:numPr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Источник питания </w:t>
            </w:r>
            <w:r w:rsidR="00944853" w:rsidRPr="00940459">
              <w:rPr>
                <w:iCs/>
                <w:sz w:val="24"/>
                <w:szCs w:val="24"/>
                <w:lang w:eastAsia="ru-RU"/>
              </w:rPr>
              <w:t>1</w:t>
            </w:r>
            <w:r w:rsidR="00940459">
              <w:rPr>
                <w:iCs/>
                <w:sz w:val="24"/>
                <w:szCs w:val="24"/>
                <w:lang w:eastAsia="ru-RU"/>
              </w:rPr>
              <w:t>ТСН</w:t>
            </w:r>
            <w:r w:rsidR="00940459" w:rsidRPr="00940459">
              <w:rPr>
                <w:iCs/>
                <w:sz w:val="24"/>
                <w:szCs w:val="24"/>
                <w:lang w:eastAsia="ru-RU"/>
              </w:rPr>
              <w:t>-6/0,4кВ</w:t>
            </w:r>
            <w:r w:rsidR="00940459">
              <w:rPr>
                <w:iCs/>
                <w:sz w:val="24"/>
                <w:szCs w:val="24"/>
                <w:lang w:eastAsia="ru-RU"/>
              </w:rPr>
              <w:t xml:space="preserve"> и </w:t>
            </w:r>
            <w:r w:rsidR="00944853" w:rsidRPr="00940459">
              <w:rPr>
                <w:iCs/>
                <w:sz w:val="24"/>
                <w:szCs w:val="24"/>
                <w:lang w:eastAsia="ru-RU"/>
              </w:rPr>
              <w:t>2ТСН-6/0,4кВ типа ТМ-</w:t>
            </w:r>
            <w:r w:rsidR="00AB14B1">
              <w:rPr>
                <w:iCs/>
                <w:sz w:val="24"/>
                <w:szCs w:val="24"/>
                <w:lang w:eastAsia="ru-RU"/>
              </w:rPr>
              <w:t>4</w:t>
            </w:r>
            <w:r w:rsidR="00944853" w:rsidRPr="00940459">
              <w:rPr>
                <w:iCs/>
                <w:sz w:val="24"/>
                <w:szCs w:val="24"/>
                <w:lang w:eastAsia="ru-RU"/>
              </w:rPr>
              <w:t>00/6/0,4</w:t>
            </w:r>
            <w:r w:rsidR="00AB14B1">
              <w:rPr>
                <w:iCs/>
                <w:sz w:val="24"/>
                <w:szCs w:val="24"/>
                <w:lang w:eastAsia="ru-RU"/>
              </w:rPr>
              <w:t xml:space="preserve"> </w:t>
            </w:r>
            <w:r w:rsidR="00944853" w:rsidRPr="00940459">
              <w:rPr>
                <w:iCs/>
                <w:sz w:val="24"/>
                <w:szCs w:val="24"/>
                <w:lang w:eastAsia="ru-RU"/>
              </w:rPr>
              <w:t>У1;</w:t>
            </w:r>
          </w:p>
          <w:p w:rsidR="00944853" w:rsidRPr="00940459" w:rsidRDefault="00944853" w:rsidP="00944853">
            <w:pPr>
              <w:widowControl w:val="0"/>
              <w:numPr>
                <w:ilvl w:val="3"/>
                <w:numId w:val="9"/>
              </w:numPr>
              <w:tabs>
                <w:tab w:val="left" w:pos="325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940459">
              <w:rPr>
                <w:iCs/>
                <w:sz w:val="24"/>
                <w:szCs w:val="24"/>
                <w:lang w:eastAsia="ru-RU"/>
              </w:rPr>
              <w:t xml:space="preserve">Схема распределения СН-0,4 </w:t>
            </w:r>
            <w:proofErr w:type="spellStart"/>
            <w:r w:rsidRPr="00940459">
              <w:rPr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Pr="00940459">
              <w:rPr>
                <w:iCs/>
                <w:sz w:val="24"/>
                <w:szCs w:val="24"/>
                <w:lang w:eastAsia="ru-RU"/>
              </w:rPr>
              <w:t>:</w:t>
            </w:r>
          </w:p>
          <w:p w:rsidR="001A3E05" w:rsidRPr="000932D7" w:rsidRDefault="00944853" w:rsidP="00944853">
            <w:pPr>
              <w:widowControl w:val="0"/>
              <w:tabs>
                <w:tab w:val="left" w:pos="311"/>
              </w:tabs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940459">
              <w:rPr>
                <w:iCs/>
                <w:sz w:val="24"/>
                <w:szCs w:val="24"/>
                <w:lang w:eastAsia="ru-RU"/>
              </w:rPr>
              <w:t xml:space="preserve">одна секционированная система шин с АВР (1,2 </w:t>
            </w:r>
            <w:proofErr w:type="spellStart"/>
            <w:r w:rsidRPr="00940459">
              <w:rPr>
                <w:iCs/>
                <w:sz w:val="24"/>
                <w:szCs w:val="24"/>
                <w:lang w:eastAsia="ru-RU"/>
              </w:rPr>
              <w:t>с.ш</w:t>
            </w:r>
            <w:proofErr w:type="spellEnd"/>
            <w:r w:rsidRPr="00940459">
              <w:rPr>
                <w:iCs/>
                <w:sz w:val="24"/>
                <w:szCs w:val="24"/>
                <w:lang w:eastAsia="ru-RU"/>
              </w:rPr>
              <w:t>. 0,4кВ)</w:t>
            </w:r>
            <w:r w:rsidR="007334CB" w:rsidRPr="00940459">
              <w:rPr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num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Система оперативного тока (СОТ)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06" w:rsidRDefault="00956206" w:rsidP="00F84806">
            <w:pPr>
              <w:widowControl w:val="0"/>
              <w:tabs>
                <w:tab w:val="left" w:pos="311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956206">
              <w:rPr>
                <w:rFonts w:eastAsia="MS Mincho"/>
                <w:sz w:val="24"/>
                <w:szCs w:val="24"/>
                <w:lang w:eastAsia="ja-JP"/>
              </w:rPr>
              <w:t>4</w:t>
            </w:r>
            <w:r>
              <w:rPr>
                <w:rFonts w:eastAsia="MS Mincho"/>
                <w:sz w:val="24"/>
                <w:szCs w:val="24"/>
                <w:lang w:eastAsia="ja-JP"/>
              </w:rPr>
              <w:t>.1.12.1.</w:t>
            </w:r>
            <w:r w:rsidR="00C0435D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="00474047">
              <w:rPr>
                <w:rFonts w:eastAsia="MS Mincho"/>
                <w:sz w:val="24"/>
                <w:szCs w:val="24"/>
                <w:lang w:eastAsia="ja-JP"/>
              </w:rPr>
              <w:t>Тип оперативного тока – постоянный.</w:t>
            </w:r>
          </w:p>
          <w:p w:rsidR="00474047" w:rsidRDefault="00956206" w:rsidP="00F84806">
            <w:pPr>
              <w:widowControl w:val="0"/>
              <w:tabs>
                <w:tab w:val="left" w:pos="311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4.1.12.2. </w:t>
            </w:r>
            <w:r w:rsidR="00474047">
              <w:rPr>
                <w:rFonts w:eastAsia="MS Mincho"/>
                <w:sz w:val="24"/>
                <w:szCs w:val="24"/>
                <w:lang w:eastAsia="ja-JP"/>
              </w:rPr>
              <w:t xml:space="preserve">Место установки – </w:t>
            </w:r>
            <w:r w:rsidR="00DF6147">
              <w:rPr>
                <w:rFonts w:eastAsia="MS Mincho"/>
                <w:sz w:val="24"/>
                <w:szCs w:val="24"/>
                <w:lang w:eastAsia="ja-JP"/>
              </w:rPr>
              <w:t>ОПУ</w:t>
            </w:r>
            <w:r w:rsidR="00474047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  <w:p w:rsidR="00280AAA" w:rsidRPr="00280AAA" w:rsidRDefault="00CA12E6" w:rsidP="00C448A6">
            <w:pPr>
              <w:widowControl w:val="0"/>
              <w:tabs>
                <w:tab w:val="left" w:pos="311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4.1.12.3. </w:t>
            </w:r>
            <w:r w:rsidR="00324BD4">
              <w:rPr>
                <w:rFonts w:eastAsia="MS Mincho"/>
                <w:sz w:val="24"/>
                <w:szCs w:val="24"/>
                <w:lang w:eastAsia="ja-JP"/>
              </w:rPr>
              <w:t>Состав оборудования:</w:t>
            </w:r>
            <w:r w:rsidR="00280AAA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="00DF6147" w:rsidRPr="00DF6147">
              <w:rPr>
                <w:rFonts w:eastAsia="MS Mincho"/>
                <w:iCs/>
                <w:sz w:val="24"/>
                <w:szCs w:val="24"/>
                <w:lang w:eastAsia="ja-JP"/>
              </w:rPr>
              <w:t xml:space="preserve">ЗВУ – </w:t>
            </w:r>
            <w:r w:rsidR="00C448A6">
              <w:rPr>
                <w:rFonts w:eastAsia="MS Mincho"/>
                <w:iCs/>
                <w:sz w:val="24"/>
                <w:szCs w:val="24"/>
                <w:lang w:eastAsia="ja-JP"/>
              </w:rPr>
              <w:t>3</w:t>
            </w:r>
            <w:r w:rsidR="00DF6147" w:rsidRPr="00DF6147">
              <w:rPr>
                <w:rFonts w:eastAsia="MS Mincho"/>
                <w:iCs/>
                <w:sz w:val="24"/>
                <w:szCs w:val="24"/>
                <w:lang w:eastAsia="ja-JP"/>
              </w:rPr>
              <w:t xml:space="preserve"> шт</w:t>
            </w:r>
            <w:r w:rsidR="00C70C14" w:rsidRPr="00C70C14">
              <w:rPr>
                <w:rFonts w:eastAsia="MS Mincho"/>
                <w:iCs/>
                <w:sz w:val="24"/>
                <w:szCs w:val="24"/>
                <w:lang w:eastAsia="ja-JP"/>
              </w:rPr>
              <w:t>.</w:t>
            </w:r>
            <w:r w:rsidR="00DF6147" w:rsidRPr="00DF6147">
              <w:rPr>
                <w:rFonts w:eastAsia="MS Mincho"/>
                <w:iCs/>
                <w:sz w:val="24"/>
                <w:szCs w:val="24"/>
                <w:lang w:eastAsia="ja-JP"/>
              </w:rPr>
              <w:t>, 2 секции ЩПТ и аккумуляторная батарея.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Релейная защита и автоматика (РЗА)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47" w:rsidRDefault="001A5380" w:rsidP="00DF6147">
            <w:pPr>
              <w:widowControl w:val="0"/>
              <w:tabs>
                <w:tab w:val="left" w:pos="311"/>
              </w:tabs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  <w:r w:rsidRPr="001A5380">
              <w:rPr>
                <w:rFonts w:eastAsia="MS Mincho"/>
                <w:iCs/>
                <w:sz w:val="24"/>
                <w:szCs w:val="24"/>
                <w:lang w:eastAsia="ja-JP"/>
              </w:rPr>
              <w:t>Устройства РЗА на электромеханической элементной базе, выполнены в составе шкафов управления</w:t>
            </w:r>
            <w:r w:rsidR="00580DEF">
              <w:rPr>
                <w:rFonts w:eastAsia="MS Mincho"/>
                <w:iCs/>
                <w:sz w:val="24"/>
                <w:szCs w:val="24"/>
                <w:lang w:eastAsia="ja-JP"/>
              </w:rPr>
              <w:t xml:space="preserve"> ОПУ</w:t>
            </w:r>
            <w:r w:rsidRPr="001A5380">
              <w:rPr>
                <w:rFonts w:eastAsia="MS Mincho"/>
                <w:iCs/>
                <w:sz w:val="24"/>
                <w:szCs w:val="24"/>
                <w:lang w:eastAsia="ja-JP"/>
              </w:rPr>
              <w:t>.</w:t>
            </w:r>
            <w:r w:rsidR="00DF6147">
              <w:rPr>
                <w:rFonts w:eastAsia="MS Mincho"/>
                <w:iCs/>
                <w:sz w:val="24"/>
                <w:szCs w:val="24"/>
                <w:lang w:eastAsia="ja-JP"/>
              </w:rPr>
              <w:t xml:space="preserve"> </w:t>
            </w:r>
          </w:p>
          <w:p w:rsidR="00DF6147" w:rsidRPr="00DF6147" w:rsidRDefault="00DF6147" w:rsidP="00DF6147">
            <w:pPr>
              <w:widowControl w:val="0"/>
              <w:tabs>
                <w:tab w:val="left" w:pos="311"/>
              </w:tabs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  <w:r w:rsidRPr="00DF6147">
              <w:rPr>
                <w:rFonts w:eastAsia="MS Mincho"/>
                <w:iCs/>
                <w:sz w:val="24"/>
                <w:szCs w:val="24"/>
                <w:lang w:eastAsia="ja-JP"/>
              </w:rPr>
              <w:t>Устройства ОМП: ИМФ-3С, ИМФ-3Р ВЛ-110 Новая-1, 2;</w:t>
            </w:r>
          </w:p>
          <w:p w:rsidR="001A3E05" w:rsidRPr="000932D7" w:rsidRDefault="00DF6147" w:rsidP="00DF6147">
            <w:pPr>
              <w:widowControl w:val="0"/>
              <w:tabs>
                <w:tab w:val="left" w:pos="311"/>
              </w:tabs>
              <w:jc w:val="both"/>
              <w:rPr>
                <w:i/>
                <w:sz w:val="24"/>
                <w:szCs w:val="24"/>
                <w:lang w:eastAsia="ru-RU"/>
              </w:rPr>
            </w:pPr>
            <w:r w:rsidRPr="00DF6147">
              <w:rPr>
                <w:rFonts w:eastAsia="MS Mincho"/>
                <w:iCs/>
                <w:sz w:val="24"/>
                <w:szCs w:val="24"/>
                <w:lang w:eastAsia="ja-JP"/>
              </w:rPr>
              <w:t>РАС: Осциллограф РЭС-3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Регистрация аварийных событий и процессов (РАС, СМПР, ОМП)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1A5380" w:rsidRDefault="001A5380" w:rsidP="001A5380">
            <w:pPr>
              <w:widowControl w:val="0"/>
              <w:tabs>
                <w:tab w:val="left" w:pos="311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1A5380">
              <w:rPr>
                <w:iCs/>
                <w:sz w:val="24"/>
                <w:szCs w:val="24"/>
                <w:lang w:eastAsia="ru-RU"/>
              </w:rPr>
              <w:t>Отсутствует.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C72AAE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C72AAE">
              <w:rPr>
                <w:sz w:val="24"/>
                <w:szCs w:val="24"/>
                <w:lang w:eastAsia="ru-RU"/>
              </w:rPr>
              <w:t>Автоматическая диагностика (Система Мониторинга)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C72AAE" w:rsidRDefault="001A5380" w:rsidP="001A5380">
            <w:pPr>
              <w:widowControl w:val="0"/>
              <w:tabs>
                <w:tab w:val="left" w:pos="311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C72AAE">
              <w:rPr>
                <w:iCs/>
                <w:sz w:val="24"/>
                <w:szCs w:val="24"/>
                <w:lang w:eastAsia="ru-RU"/>
              </w:rPr>
              <w:t>Отсутствует.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Система управления основным и вспомогательным оборудованием, сбора и передачи информации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6247D9" w:rsidRDefault="006247D9" w:rsidP="006247D9">
            <w:pPr>
              <w:widowControl w:val="0"/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6247D9">
              <w:rPr>
                <w:iCs/>
                <w:sz w:val="24"/>
                <w:szCs w:val="24"/>
                <w:lang w:eastAsia="ru-RU"/>
              </w:rPr>
              <w:t>Отсутствует.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num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Default="001A3E05" w:rsidP="00B725CA">
            <w:pPr>
              <w:widowControl w:val="0"/>
              <w:tabs>
                <w:tab w:val="left" w:pos="453"/>
              </w:tabs>
              <w:rPr>
                <w:i/>
                <w:iCs/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Система учёта электроэнергии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7B2F56" w:rsidRDefault="00B725CA" w:rsidP="007B2F56">
            <w:pPr>
              <w:widowControl w:val="0"/>
              <w:tabs>
                <w:tab w:val="left" w:pos="311"/>
              </w:tabs>
              <w:jc w:val="both"/>
              <w:rPr>
                <w:iCs/>
                <w:sz w:val="24"/>
                <w:szCs w:val="24"/>
                <w:highlight w:val="yellow"/>
                <w:lang w:eastAsia="ru-RU"/>
              </w:rPr>
            </w:pPr>
            <w:r w:rsidRPr="001322EC">
              <w:rPr>
                <w:iCs/>
                <w:sz w:val="24"/>
                <w:szCs w:val="24"/>
                <w:lang w:eastAsia="ru-RU"/>
              </w:rPr>
              <w:t>Автоматизированная система учета электроэнергии (далее – АСУЭ).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34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3E05" w:rsidRPr="000932D7" w:rsidRDefault="001A3E05" w:rsidP="00753747">
            <w:pPr>
              <w:widowControl w:val="0"/>
              <w:tabs>
                <w:tab w:val="left" w:pos="311"/>
              </w:tabs>
              <w:ind w:left="113" w:right="113"/>
              <w:jc w:val="center"/>
              <w:rPr>
                <w:i/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Средства связи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8A2A9E">
            <w:pPr>
              <w:widowControl w:val="0"/>
              <w:tabs>
                <w:tab w:val="left" w:pos="311"/>
              </w:tabs>
              <w:jc w:val="both"/>
              <w:rPr>
                <w:i/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Станционные сооружения ВОЛС 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1322EC" w:rsidRDefault="0067659A" w:rsidP="008A2A9E">
            <w:pPr>
              <w:widowControl w:val="0"/>
              <w:tabs>
                <w:tab w:val="left" w:pos="311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1322EC">
              <w:rPr>
                <w:iCs/>
                <w:sz w:val="24"/>
                <w:szCs w:val="24"/>
                <w:lang w:eastAsia="ru-RU"/>
              </w:rPr>
              <w:t>Отсутствует.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311"/>
              </w:tabs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311"/>
              </w:tabs>
              <w:jc w:val="both"/>
              <w:rPr>
                <w:i/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ЦРРЛ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1322EC" w:rsidRDefault="003D1EC0" w:rsidP="003D1EC0">
            <w:pPr>
              <w:widowControl w:val="0"/>
              <w:tabs>
                <w:tab w:val="left" w:pos="311"/>
              </w:tabs>
              <w:jc w:val="both"/>
              <w:rPr>
                <w:sz w:val="24"/>
                <w:szCs w:val="24"/>
                <w:lang w:eastAsia="ru-RU"/>
              </w:rPr>
            </w:pPr>
            <w:r w:rsidRPr="001322EC">
              <w:rPr>
                <w:iCs/>
                <w:sz w:val="24"/>
                <w:szCs w:val="24"/>
                <w:lang w:eastAsia="ru-RU"/>
              </w:rPr>
              <w:t>Отсутствует.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311"/>
              </w:tabs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311"/>
              </w:tabs>
              <w:jc w:val="both"/>
              <w:rPr>
                <w:i/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ВЧ-связь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1322EC" w:rsidRDefault="00FA3B6B" w:rsidP="00FA3B6B">
            <w:pPr>
              <w:widowControl w:val="0"/>
              <w:tabs>
                <w:tab w:val="left" w:pos="311"/>
              </w:tabs>
              <w:jc w:val="both"/>
              <w:rPr>
                <w:i/>
                <w:sz w:val="24"/>
                <w:szCs w:val="24"/>
                <w:lang w:eastAsia="ru-RU"/>
              </w:rPr>
            </w:pPr>
            <w:r w:rsidRPr="001322EC">
              <w:rPr>
                <w:sz w:val="24"/>
                <w:szCs w:val="24"/>
              </w:rPr>
              <w:t>АВС-1</w:t>
            </w:r>
            <w:r w:rsidR="00420959" w:rsidRPr="001322EC">
              <w:rPr>
                <w:sz w:val="24"/>
                <w:szCs w:val="24"/>
              </w:rPr>
              <w:t>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311"/>
              </w:tabs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311"/>
              </w:tabs>
              <w:jc w:val="both"/>
              <w:rPr>
                <w:i/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Спутниковые системы связи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1322EC" w:rsidRDefault="00420959" w:rsidP="00420959">
            <w:pPr>
              <w:widowControl w:val="0"/>
              <w:tabs>
                <w:tab w:val="left" w:pos="311"/>
              </w:tabs>
              <w:jc w:val="both"/>
              <w:rPr>
                <w:i/>
                <w:sz w:val="24"/>
                <w:szCs w:val="24"/>
                <w:lang w:eastAsia="ru-RU"/>
              </w:rPr>
            </w:pPr>
            <w:r w:rsidRPr="001322EC">
              <w:rPr>
                <w:iCs/>
                <w:sz w:val="24"/>
                <w:szCs w:val="24"/>
                <w:lang w:eastAsia="ru-RU"/>
              </w:rPr>
              <w:t>Отсутствует.</w:t>
            </w:r>
          </w:p>
        </w:tc>
      </w:tr>
      <w:tr w:rsidR="00BB0CFC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FC" w:rsidRPr="000932D7" w:rsidRDefault="00BB0CFC" w:rsidP="00BB0CFC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CFC" w:rsidRPr="000932D7" w:rsidRDefault="00BB0CFC" w:rsidP="00BB0CFC">
            <w:pPr>
              <w:widowControl w:val="0"/>
              <w:tabs>
                <w:tab w:val="left" w:pos="309"/>
              </w:tabs>
              <w:ind w:left="28"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FC" w:rsidRPr="000932D7" w:rsidRDefault="00BB0CFC" w:rsidP="00BB0CFC">
            <w:pPr>
              <w:widowControl w:val="0"/>
              <w:tabs>
                <w:tab w:val="left" w:pos="309"/>
              </w:tabs>
              <w:ind w:left="28"/>
              <w:jc w:val="both"/>
              <w:rPr>
                <w:i/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Комплекс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внутриобъектной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 xml:space="preserve"> связи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FC" w:rsidRPr="001322EC" w:rsidRDefault="00BB0CFC" w:rsidP="00BB0CFC">
            <w:r w:rsidRPr="001322EC">
              <w:rPr>
                <w:iCs/>
                <w:sz w:val="24"/>
                <w:szCs w:val="24"/>
                <w:lang w:eastAsia="ru-RU"/>
              </w:rPr>
              <w:t>Отсутствует.</w:t>
            </w:r>
          </w:p>
        </w:tc>
      </w:tr>
      <w:tr w:rsidR="00BB0CFC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FC" w:rsidRPr="000932D7" w:rsidRDefault="00BB0CFC" w:rsidP="00BB0CFC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FC" w:rsidRPr="000932D7" w:rsidRDefault="00BB0CFC" w:rsidP="00BB0CFC">
            <w:pPr>
              <w:widowControl w:val="0"/>
              <w:tabs>
                <w:tab w:val="left" w:pos="309"/>
              </w:tabs>
              <w:ind w:left="28"/>
              <w:jc w:val="both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FC" w:rsidRPr="000932D7" w:rsidRDefault="00BB0CFC" w:rsidP="00BB0CFC">
            <w:pPr>
              <w:widowControl w:val="0"/>
              <w:tabs>
                <w:tab w:val="left" w:pos="309"/>
              </w:tabs>
              <w:ind w:left="28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Инфраструктура средств связи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FC" w:rsidRPr="001322EC" w:rsidRDefault="00BB0CFC" w:rsidP="00BB0CFC">
            <w:r w:rsidRPr="001322EC">
              <w:rPr>
                <w:iCs/>
                <w:sz w:val="24"/>
                <w:szCs w:val="24"/>
                <w:lang w:eastAsia="ru-RU"/>
              </w:rPr>
              <w:t>Отсутствует.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Требования по структуре оперативно-диспетчерского и оперативно-технологического управления ПС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5017D0" w:rsidRDefault="001A3E05" w:rsidP="0020058B">
            <w:pPr>
              <w:widowControl w:val="0"/>
              <w:tabs>
                <w:tab w:val="left" w:pos="311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5017D0">
              <w:rPr>
                <w:iCs/>
                <w:sz w:val="24"/>
                <w:szCs w:val="24"/>
                <w:lang w:eastAsia="ru-RU"/>
              </w:rPr>
              <w:t>Способ организации оперативного обслуживания ПС (п</w:t>
            </w:r>
            <w:r w:rsidR="005017D0" w:rsidRPr="005017D0">
              <w:rPr>
                <w:iCs/>
                <w:sz w:val="24"/>
                <w:szCs w:val="24"/>
                <w:lang w:eastAsia="ru-RU"/>
              </w:rPr>
              <w:t>остоянный оперативный персонал</w:t>
            </w:r>
            <w:r w:rsidR="005017D0">
              <w:rPr>
                <w:iCs/>
                <w:sz w:val="24"/>
                <w:szCs w:val="24"/>
                <w:lang w:eastAsia="ru-RU"/>
              </w:rPr>
              <w:t>).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Вид обслуживания. Требования к эксплуатации оборудования ПС, техническому обслуживанию и ремонту (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ТОиР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A67AA8" w:rsidRDefault="00851018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851018">
              <w:rPr>
                <w:iCs/>
                <w:sz w:val="24"/>
                <w:szCs w:val="24"/>
                <w:lang w:eastAsia="ru-RU"/>
              </w:rPr>
              <w:t>Оборудование эксплуатируется собственным персоналом</w:t>
            </w:r>
            <w:r>
              <w:rPr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1A3E05" w:rsidRPr="000932D7" w:rsidTr="00940459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0932D7" w:rsidRDefault="001A3E05" w:rsidP="001A3E0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Требования к охране объекта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05" w:rsidRPr="00285BA4" w:rsidRDefault="00851018" w:rsidP="00025386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851018">
              <w:rPr>
                <w:sz w:val="24"/>
                <w:szCs w:val="24"/>
                <w:lang w:eastAsia="ru-RU"/>
              </w:rPr>
              <w:t xml:space="preserve">На ПС </w:t>
            </w:r>
            <w:proofErr w:type="spellStart"/>
            <w:r w:rsidRPr="00851018">
              <w:rPr>
                <w:sz w:val="24"/>
                <w:szCs w:val="24"/>
                <w:lang w:eastAsia="ru-RU"/>
              </w:rPr>
              <w:t>Урай</w:t>
            </w:r>
            <w:proofErr w:type="spellEnd"/>
            <w:r w:rsidRPr="00851018">
              <w:rPr>
                <w:sz w:val="24"/>
                <w:szCs w:val="24"/>
                <w:lang w:eastAsia="ru-RU"/>
              </w:rPr>
              <w:t xml:space="preserve"> установлена система </w:t>
            </w:r>
            <w:r w:rsidR="00B14FE9">
              <w:rPr>
                <w:sz w:val="24"/>
                <w:szCs w:val="24"/>
                <w:lang w:eastAsia="ru-RU"/>
              </w:rPr>
              <w:t xml:space="preserve">ТСО (видеонаблюдение и </w:t>
            </w:r>
            <w:proofErr w:type="spellStart"/>
            <w:r w:rsidR="00B14FE9">
              <w:rPr>
                <w:sz w:val="24"/>
                <w:szCs w:val="24"/>
                <w:lang w:eastAsia="ru-RU"/>
              </w:rPr>
              <w:t>периметровая</w:t>
            </w:r>
            <w:proofErr w:type="spellEnd"/>
            <w:r w:rsidR="00B14FE9">
              <w:rPr>
                <w:sz w:val="24"/>
                <w:szCs w:val="24"/>
                <w:lang w:eastAsia="ru-RU"/>
              </w:rPr>
              <w:t xml:space="preserve"> сигнализация)</w:t>
            </w:r>
            <w:r w:rsidRPr="00851018"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:rsidR="000D5FA1" w:rsidRPr="000D5FA1" w:rsidRDefault="00B55C9F" w:rsidP="000D5FA1">
      <w:pPr>
        <w:widowControl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0D5FA1" w:rsidRPr="000D5FA1">
        <w:rPr>
          <w:sz w:val="24"/>
          <w:szCs w:val="24"/>
          <w:lang w:eastAsia="ru-RU"/>
        </w:rPr>
        <w:t>охранить существующее диспетчерское наименование:</w:t>
      </w:r>
    </w:p>
    <w:p w:rsidR="000D5FA1" w:rsidRPr="000D5FA1" w:rsidRDefault="000D5FA1" w:rsidP="000D5FA1">
      <w:pPr>
        <w:widowControl w:val="0"/>
        <w:ind w:firstLine="709"/>
        <w:jc w:val="both"/>
        <w:rPr>
          <w:sz w:val="24"/>
          <w:szCs w:val="24"/>
          <w:lang w:eastAsia="ru-RU"/>
        </w:rPr>
      </w:pPr>
      <w:r w:rsidRPr="000D5FA1">
        <w:rPr>
          <w:sz w:val="24"/>
          <w:szCs w:val="24"/>
          <w:lang w:eastAsia="ru-RU"/>
        </w:rPr>
        <w:t xml:space="preserve">ПС </w:t>
      </w:r>
      <w:r>
        <w:rPr>
          <w:sz w:val="24"/>
          <w:szCs w:val="24"/>
          <w:lang w:eastAsia="ru-RU"/>
        </w:rPr>
        <w:t>110/35/6</w:t>
      </w:r>
      <w:r w:rsidRPr="000D5FA1">
        <w:rPr>
          <w:i/>
          <w:sz w:val="24"/>
          <w:szCs w:val="24"/>
          <w:lang w:eastAsia="ru-RU"/>
        </w:rPr>
        <w:t xml:space="preserve"> </w:t>
      </w:r>
      <w:proofErr w:type="spellStart"/>
      <w:r w:rsidRPr="000D5FA1">
        <w:rPr>
          <w:sz w:val="24"/>
          <w:szCs w:val="24"/>
          <w:lang w:eastAsia="ru-RU"/>
        </w:rPr>
        <w:t>кВ</w:t>
      </w:r>
      <w:proofErr w:type="spellEnd"/>
      <w:r>
        <w:rPr>
          <w:i/>
          <w:sz w:val="24"/>
          <w:szCs w:val="24"/>
          <w:lang w:eastAsia="ru-RU"/>
        </w:rPr>
        <w:t xml:space="preserve"> </w:t>
      </w:r>
      <w:proofErr w:type="spellStart"/>
      <w:r w:rsidR="002A706F">
        <w:rPr>
          <w:sz w:val="24"/>
          <w:szCs w:val="24"/>
          <w:lang w:eastAsia="ru-RU"/>
        </w:rPr>
        <w:t>Урай</w:t>
      </w:r>
      <w:proofErr w:type="spellEnd"/>
      <w:r>
        <w:rPr>
          <w:sz w:val="24"/>
          <w:szCs w:val="24"/>
          <w:lang w:eastAsia="ru-RU"/>
        </w:rPr>
        <w:t>.</w:t>
      </w:r>
    </w:p>
    <w:p w:rsidR="008E2F9A" w:rsidRPr="000932D7" w:rsidRDefault="008E2F9A" w:rsidP="006C6C46">
      <w:pPr>
        <w:widowControl w:val="0"/>
        <w:ind w:firstLine="709"/>
        <w:jc w:val="both"/>
        <w:rPr>
          <w:sz w:val="24"/>
          <w:szCs w:val="24"/>
          <w:lang w:eastAsia="ru-RU"/>
        </w:rPr>
      </w:pPr>
    </w:p>
    <w:p w:rsidR="006C6C46" w:rsidRPr="000932D7" w:rsidRDefault="00CA7D7C" w:rsidP="00CA7D7C">
      <w:pPr>
        <w:widowControl w:val="0"/>
        <w:numPr>
          <w:ilvl w:val="1"/>
          <w:numId w:val="9"/>
        </w:numPr>
        <w:jc w:val="both"/>
        <w:rPr>
          <w:sz w:val="24"/>
          <w:szCs w:val="24"/>
          <w:lang w:eastAsia="ru-RU"/>
        </w:rPr>
      </w:pPr>
      <w:r w:rsidRPr="00CA7D7C">
        <w:rPr>
          <w:b/>
          <w:sz w:val="24"/>
          <w:szCs w:val="24"/>
          <w:lang w:eastAsia="ru-RU"/>
        </w:rPr>
        <w:t xml:space="preserve">Реконструкция ПС 110/35/6 </w:t>
      </w:r>
      <w:proofErr w:type="spellStart"/>
      <w:r w:rsidRPr="00CA7D7C">
        <w:rPr>
          <w:b/>
          <w:sz w:val="24"/>
          <w:szCs w:val="24"/>
          <w:lang w:eastAsia="ru-RU"/>
        </w:rPr>
        <w:t>кВ</w:t>
      </w:r>
      <w:proofErr w:type="spellEnd"/>
      <w:r w:rsidRPr="00CA7D7C">
        <w:rPr>
          <w:b/>
          <w:sz w:val="24"/>
          <w:szCs w:val="24"/>
          <w:lang w:eastAsia="ru-RU"/>
        </w:rPr>
        <w:t xml:space="preserve"> </w:t>
      </w:r>
      <w:proofErr w:type="spellStart"/>
      <w:r w:rsidRPr="00CA7D7C">
        <w:rPr>
          <w:b/>
          <w:sz w:val="24"/>
          <w:szCs w:val="24"/>
          <w:lang w:eastAsia="ru-RU"/>
        </w:rPr>
        <w:t>Урай</w:t>
      </w:r>
      <w:proofErr w:type="spellEnd"/>
      <w:r w:rsidRPr="00CA7D7C">
        <w:rPr>
          <w:b/>
          <w:sz w:val="24"/>
          <w:szCs w:val="24"/>
          <w:lang w:eastAsia="ru-RU"/>
        </w:rPr>
        <w:t xml:space="preserve"> </w:t>
      </w:r>
      <w:r w:rsidR="006C6C46" w:rsidRPr="000932D7">
        <w:rPr>
          <w:b/>
          <w:sz w:val="24"/>
          <w:szCs w:val="24"/>
          <w:lang w:eastAsia="ru-RU"/>
        </w:rPr>
        <w:t>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2369"/>
        <w:gridCol w:w="6428"/>
      </w:tblGrid>
      <w:tr w:rsidR="00D805C6" w:rsidRPr="000932D7" w:rsidTr="009154CD">
        <w:trPr>
          <w:trHeight w:val="70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C6" w:rsidRPr="000932D7" w:rsidRDefault="005E6AEF" w:rsidP="00D805C6">
            <w:pPr>
              <w:widowControl w:val="0"/>
              <w:tabs>
                <w:tab w:val="left" w:pos="18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5C6" w:rsidRPr="000932D7" w:rsidRDefault="00D805C6" w:rsidP="00D805C6">
            <w:pPr>
              <w:widowControl w:val="0"/>
              <w:tabs>
                <w:tab w:val="left" w:pos="18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5C6" w:rsidRPr="000932D7" w:rsidRDefault="00D805C6" w:rsidP="00D805C6">
            <w:pPr>
              <w:widowControl w:val="0"/>
              <w:tabs>
                <w:tab w:val="left" w:pos="18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Зна</w:t>
            </w:r>
            <w:r w:rsidR="00D30E95">
              <w:rPr>
                <w:b/>
                <w:sz w:val="24"/>
                <w:szCs w:val="24"/>
                <w:lang w:eastAsia="ru-RU"/>
              </w:rPr>
              <w:t>чение / Заданные характеристики</w:t>
            </w:r>
          </w:p>
        </w:tc>
      </w:tr>
      <w:tr w:rsidR="00D805C6" w:rsidRPr="000932D7" w:rsidTr="009154CD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C6" w:rsidRPr="007057E5" w:rsidRDefault="00D805C6" w:rsidP="005E6AEF">
            <w:pPr>
              <w:widowControl w:val="0"/>
              <w:numPr>
                <w:ilvl w:val="2"/>
                <w:numId w:val="9"/>
              </w:numPr>
              <w:tabs>
                <w:tab w:val="num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C6" w:rsidRPr="000932D7" w:rsidRDefault="00D805C6" w:rsidP="008746AD">
            <w:pPr>
              <w:widowControl w:val="0"/>
              <w:tabs>
                <w:tab w:val="left" w:pos="180"/>
              </w:tabs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Основное электротехническое оборудование (в </w:t>
            </w:r>
            <w:proofErr w:type="spellStart"/>
            <w:r w:rsidR="0099308F">
              <w:rPr>
                <w:sz w:val="24"/>
                <w:szCs w:val="24"/>
                <w:lang w:eastAsia="ru-RU"/>
              </w:rPr>
              <w:t>т.ч</w:t>
            </w:r>
            <w:proofErr w:type="spellEnd"/>
            <w:r w:rsidR="0099308F">
              <w:rPr>
                <w:sz w:val="24"/>
                <w:szCs w:val="24"/>
                <w:lang w:eastAsia="ru-RU"/>
              </w:rPr>
              <w:t>. трансформаторы</w:t>
            </w:r>
            <w:r w:rsidRPr="000932D7">
              <w:rPr>
                <w:sz w:val="24"/>
                <w:szCs w:val="24"/>
                <w:lang w:eastAsia="ru-RU"/>
              </w:rPr>
              <w:t>, СКРМ, выключатели, разъединители, ОПН, ТТ, ТН и т.д.), с однозначным указанием места его установки в схеме и требований к мониторингу и диагностике.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77" w:rsidRDefault="00F84577" w:rsidP="00D805C6">
            <w:pPr>
              <w:widowControl w:val="0"/>
              <w:jc w:val="both"/>
              <w:rPr>
                <w:rFonts w:eastAsia="MS Mincho"/>
                <w:sz w:val="24"/>
                <w:szCs w:val="24"/>
                <w:lang w:eastAsia="ru-RU"/>
              </w:rPr>
            </w:pPr>
            <w:r>
              <w:rPr>
                <w:rFonts w:eastAsia="MS Mincho"/>
                <w:sz w:val="24"/>
                <w:szCs w:val="24"/>
                <w:lang w:eastAsia="ru-RU"/>
              </w:rPr>
              <w:t>Проектом предусмотреть:</w:t>
            </w:r>
          </w:p>
          <w:p w:rsidR="00C26054" w:rsidRDefault="0092548C" w:rsidP="00D805C6">
            <w:pPr>
              <w:widowControl w:val="0"/>
              <w:jc w:val="both"/>
              <w:rPr>
                <w:rFonts w:eastAsia="MS Mincho"/>
                <w:sz w:val="24"/>
                <w:szCs w:val="24"/>
                <w:lang w:eastAsia="ru-RU"/>
              </w:rPr>
            </w:pPr>
            <w:r w:rsidRPr="0092548C">
              <w:rPr>
                <w:rFonts w:eastAsia="MS Mincho"/>
                <w:sz w:val="24"/>
                <w:szCs w:val="24"/>
                <w:lang w:eastAsia="ru-RU"/>
              </w:rPr>
              <w:t xml:space="preserve">ОРУ-110 </w:t>
            </w:r>
            <w:proofErr w:type="spellStart"/>
            <w:proofErr w:type="gramStart"/>
            <w:r w:rsidRPr="0092548C">
              <w:rPr>
                <w:rFonts w:eastAsia="MS Mincho"/>
                <w:sz w:val="24"/>
                <w:szCs w:val="24"/>
                <w:lang w:eastAsia="ru-RU"/>
              </w:rPr>
              <w:t>кВ</w:t>
            </w:r>
            <w:r>
              <w:rPr>
                <w:rFonts w:eastAsia="MS Mincho"/>
                <w:sz w:val="24"/>
                <w:szCs w:val="24"/>
                <w:lang w:eastAsia="ru-RU"/>
              </w:rPr>
              <w:t>:</w:t>
            </w:r>
            <w:r w:rsidR="00B3075D">
              <w:rPr>
                <w:rFonts w:eastAsia="MS Mincho"/>
                <w:sz w:val="24"/>
                <w:szCs w:val="24"/>
                <w:lang w:eastAsia="ru-RU"/>
              </w:rPr>
              <w:t>Замену</w:t>
            </w:r>
            <w:proofErr w:type="spellEnd"/>
            <w:proofErr w:type="gramEnd"/>
            <w:r w:rsidR="00B3075D">
              <w:rPr>
                <w:rFonts w:eastAsia="MS Mincho"/>
                <w:sz w:val="24"/>
                <w:szCs w:val="24"/>
                <w:lang w:eastAsia="ru-RU"/>
              </w:rPr>
              <w:t xml:space="preserve"> масляных выключателей типа МКП-110М</w:t>
            </w:r>
            <w:r w:rsidR="0053402E">
              <w:rPr>
                <w:rFonts w:eastAsia="MS Mincho"/>
                <w:sz w:val="24"/>
                <w:szCs w:val="24"/>
                <w:lang w:eastAsia="ru-RU"/>
              </w:rPr>
              <w:t xml:space="preserve"> - </w:t>
            </w:r>
            <w:r w:rsidR="0053402E" w:rsidRPr="0053402E">
              <w:rPr>
                <w:rFonts w:eastAsia="MS Mincho"/>
                <w:sz w:val="24"/>
                <w:szCs w:val="24"/>
                <w:lang w:eastAsia="ru-RU"/>
              </w:rPr>
              <w:t xml:space="preserve">7 шт. </w:t>
            </w:r>
            <w:r w:rsidR="00B3075D">
              <w:rPr>
                <w:rFonts w:eastAsia="MS Mincho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="00B3075D">
              <w:rPr>
                <w:rFonts w:eastAsia="MS Mincho"/>
                <w:sz w:val="24"/>
                <w:szCs w:val="24"/>
                <w:lang w:eastAsia="ru-RU"/>
              </w:rPr>
              <w:t>элегазовые</w:t>
            </w:r>
            <w:proofErr w:type="spellEnd"/>
            <w:r w:rsidR="00B3075D">
              <w:rPr>
                <w:rFonts w:eastAsia="MS Mincho"/>
                <w:sz w:val="24"/>
                <w:szCs w:val="24"/>
                <w:lang w:eastAsia="ru-RU"/>
              </w:rPr>
              <w:t xml:space="preserve"> баковые с встроенными трансформаторами тока</w:t>
            </w:r>
            <w:r w:rsidR="00926D29">
              <w:rPr>
                <w:rFonts w:eastAsia="MS Mincho"/>
                <w:sz w:val="24"/>
                <w:szCs w:val="24"/>
                <w:lang w:eastAsia="ru-RU"/>
              </w:rPr>
              <w:t xml:space="preserve"> (класс точности 0,2</w:t>
            </w:r>
            <w:r w:rsidR="00926D29">
              <w:rPr>
                <w:rFonts w:eastAsia="MS Mincho"/>
                <w:sz w:val="24"/>
                <w:szCs w:val="24"/>
                <w:lang w:val="en-US" w:eastAsia="ru-RU"/>
              </w:rPr>
              <w:t>S</w:t>
            </w:r>
            <w:r w:rsidR="00926D29" w:rsidRPr="00926D29">
              <w:rPr>
                <w:rFonts w:eastAsia="MS Mincho"/>
                <w:sz w:val="24"/>
                <w:szCs w:val="24"/>
                <w:lang w:eastAsia="ru-RU"/>
              </w:rPr>
              <w:t>)</w:t>
            </w:r>
            <w:r w:rsidR="00B3075D">
              <w:rPr>
                <w:rFonts w:eastAsia="MS Mincho"/>
                <w:sz w:val="24"/>
                <w:szCs w:val="24"/>
                <w:lang w:eastAsia="ru-RU"/>
              </w:rPr>
              <w:t xml:space="preserve"> и пружинным приводом управления</w:t>
            </w:r>
            <w:r w:rsidR="00C26054">
              <w:rPr>
                <w:rFonts w:eastAsia="MS Mincho"/>
                <w:sz w:val="24"/>
                <w:szCs w:val="24"/>
                <w:lang w:eastAsia="ru-RU"/>
              </w:rPr>
              <w:t>, габаритные размеры по высоте оставить в тех же значениях</w:t>
            </w:r>
            <w:r w:rsidRPr="0092548C">
              <w:rPr>
                <w:rFonts w:eastAsia="MS Mincho"/>
                <w:sz w:val="24"/>
                <w:szCs w:val="24"/>
                <w:lang w:eastAsia="ru-RU"/>
              </w:rPr>
              <w:t xml:space="preserve">. </w:t>
            </w:r>
            <w:r w:rsidR="00683CAD" w:rsidRPr="00683CAD">
              <w:rPr>
                <w:rFonts w:eastAsia="MS Mincho"/>
                <w:sz w:val="24"/>
                <w:szCs w:val="24"/>
                <w:lang w:eastAsia="ru-RU"/>
              </w:rPr>
              <w:t>Предусмотреть площадки обслуживания приводов выключателей (конструкцию согласовать с заказчиком).</w:t>
            </w:r>
          </w:p>
          <w:p w:rsidR="00C26054" w:rsidRPr="00C26054" w:rsidRDefault="00C26054" w:rsidP="00C26054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Замен</w:t>
            </w:r>
            <w:r w:rsidR="00A740D5">
              <w:rPr>
                <w:rFonts w:eastAsia="MS Mincho"/>
                <w:iCs/>
                <w:sz w:val="24"/>
                <w:szCs w:val="24"/>
                <w:lang w:eastAsia="ru-RU"/>
              </w:rPr>
              <w:t>у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разъединителей </w:t>
            </w:r>
            <w:r w:rsidR="007977D7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110 </w:t>
            </w:r>
            <w:proofErr w:type="spellStart"/>
            <w:r w:rsidR="007977D7"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="007977D7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- </w:t>
            </w:r>
            <w:r w:rsidRPr="00C8187B">
              <w:rPr>
                <w:rFonts w:eastAsia="MS Mincho"/>
                <w:iCs/>
                <w:sz w:val="24"/>
                <w:szCs w:val="24"/>
                <w:lang w:eastAsia="ru-RU"/>
              </w:rPr>
              <w:t>2</w:t>
            </w:r>
            <w:r w:rsidR="00A3229A" w:rsidRPr="00C8187B">
              <w:rPr>
                <w:rFonts w:eastAsia="MS Mincho"/>
                <w:iCs/>
                <w:sz w:val="24"/>
                <w:szCs w:val="24"/>
                <w:lang w:eastAsia="ru-RU"/>
              </w:rPr>
              <w:t>6</w:t>
            </w:r>
            <w:r w:rsidRPr="00C8187B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шт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. на разъединители наружной установки </w:t>
            </w:r>
            <w:r w:rsidR="00C8187B">
              <w:rPr>
                <w:rFonts w:eastAsia="MS Mincho"/>
                <w:iCs/>
                <w:sz w:val="24"/>
                <w:szCs w:val="24"/>
                <w:lang w:eastAsia="ru-RU"/>
              </w:rPr>
              <w:t>с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полимерной изоляцией и </w:t>
            </w:r>
            <w:r w:rsidRPr="00C8187B">
              <w:rPr>
                <w:rFonts w:eastAsia="MS Mincho"/>
                <w:iCs/>
                <w:sz w:val="24"/>
                <w:szCs w:val="24"/>
                <w:lang w:eastAsia="ru-RU"/>
              </w:rPr>
              <w:t>двигательными приводами</w:t>
            </w:r>
            <w:r w:rsidR="00DB3DB0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главных и заземляющих ножей</w:t>
            </w:r>
            <w:r w:rsidR="00AB414E">
              <w:rPr>
                <w:rFonts w:eastAsia="MS Mincho"/>
                <w:iCs/>
                <w:sz w:val="24"/>
                <w:szCs w:val="24"/>
                <w:lang w:eastAsia="ru-RU"/>
              </w:rPr>
              <w:t>.</w:t>
            </w:r>
            <w:r w:rsidR="000F3D9F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</w:p>
          <w:p w:rsidR="00C26054" w:rsidRPr="00C26054" w:rsidRDefault="00C26054" w:rsidP="00C26054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Замен</w:t>
            </w:r>
            <w:r w:rsidR="00A740D5">
              <w:rPr>
                <w:rFonts w:eastAsia="MS Mincho"/>
                <w:iCs/>
                <w:sz w:val="24"/>
                <w:szCs w:val="24"/>
                <w:lang w:eastAsia="ru-RU"/>
              </w:rPr>
              <w:t>у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трансформаторов напряжения 110</w:t>
            </w:r>
            <w:r w:rsidR="006464AF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464AF"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="00340EA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- 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6шт. на современные в </w:t>
            </w:r>
            <w:proofErr w:type="spellStart"/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антирезонансном</w:t>
            </w:r>
            <w:proofErr w:type="spellEnd"/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исполнении</w:t>
            </w:r>
            <w:r w:rsidR="005C23B6" w:rsidRPr="005C23B6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(класс точности 0,2)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. </w:t>
            </w:r>
          </w:p>
          <w:p w:rsidR="00C26054" w:rsidRPr="00C26054" w:rsidRDefault="00C26054" w:rsidP="00C26054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Замен</w:t>
            </w:r>
            <w:r w:rsidR="00D515A4">
              <w:rPr>
                <w:rFonts w:eastAsia="MS Mincho"/>
                <w:iCs/>
                <w:sz w:val="24"/>
                <w:szCs w:val="24"/>
                <w:lang w:eastAsia="ru-RU"/>
              </w:rPr>
              <w:t>у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ограничителей перенапряжения ОПН-110</w:t>
            </w:r>
            <w:r w:rsidR="00B2463D" w:rsidRPr="00B2463D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="00585551">
              <w:rPr>
                <w:rFonts w:eastAsia="MS Mincho"/>
                <w:iCs/>
                <w:sz w:val="24"/>
                <w:szCs w:val="24"/>
                <w:lang w:eastAsia="ru-RU"/>
              </w:rPr>
              <w:t>12</w:t>
            </w:r>
            <w:r w:rsidR="002B1801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шт. 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на новые</w:t>
            </w:r>
            <w:r w:rsidR="00DB3DB0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, </w:t>
            </w:r>
            <w:r w:rsidR="00DB3DB0" w:rsidRPr="00DB3DB0">
              <w:rPr>
                <w:rFonts w:eastAsia="MS Mincho"/>
                <w:iCs/>
                <w:sz w:val="24"/>
                <w:szCs w:val="24"/>
                <w:lang w:eastAsia="ru-RU"/>
              </w:rPr>
              <w:t>предусмотреть установку датчиков для измерения токов утечки ОПН-110</w:t>
            </w:r>
            <w:r w:rsidR="00DB3DB0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B3DB0" w:rsidRPr="00DB3DB0"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="00DB3DB0" w:rsidRPr="00DB3DB0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под рабо</w:t>
            </w:r>
            <w:r w:rsidR="00DB3DB0">
              <w:rPr>
                <w:rFonts w:eastAsia="MS Mincho"/>
                <w:iCs/>
                <w:sz w:val="24"/>
                <w:szCs w:val="24"/>
                <w:lang w:eastAsia="ru-RU"/>
              </w:rPr>
              <w:t>чим напряжением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;</w:t>
            </w:r>
          </w:p>
          <w:p w:rsidR="00AB414E" w:rsidRDefault="00C8187B" w:rsidP="00D805C6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>
              <w:rPr>
                <w:rFonts w:eastAsia="MS Mincho"/>
                <w:iCs/>
                <w:sz w:val="24"/>
                <w:szCs w:val="24"/>
                <w:lang w:eastAsia="ru-RU"/>
              </w:rPr>
              <w:t>Замену существующих опорных металлоконструкций</w:t>
            </w:r>
            <w:r w:rsidR="00AB414E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под оборудование подлежащего замене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; </w:t>
            </w:r>
          </w:p>
          <w:p w:rsidR="00C26054" w:rsidRDefault="0092548C" w:rsidP="00D805C6">
            <w:pPr>
              <w:widowControl w:val="0"/>
              <w:jc w:val="both"/>
              <w:rPr>
                <w:rFonts w:eastAsia="MS Mincho"/>
                <w:sz w:val="24"/>
                <w:szCs w:val="24"/>
                <w:lang w:eastAsia="ru-RU"/>
              </w:rPr>
            </w:pPr>
            <w:r w:rsidRPr="00C8187B">
              <w:rPr>
                <w:rFonts w:eastAsia="MS Mincho"/>
                <w:sz w:val="24"/>
                <w:szCs w:val="24"/>
                <w:lang w:eastAsia="ru-RU"/>
              </w:rPr>
              <w:t>Предусмотреть фундамент</w:t>
            </w:r>
            <w:r w:rsidR="00E8672C" w:rsidRPr="00C8187B">
              <w:rPr>
                <w:rFonts w:eastAsia="MS Mincho"/>
                <w:sz w:val="24"/>
                <w:szCs w:val="24"/>
                <w:lang w:eastAsia="ru-RU"/>
              </w:rPr>
              <w:t>ы</w:t>
            </w:r>
            <w:r w:rsidRPr="00C8187B">
              <w:rPr>
                <w:rFonts w:eastAsia="MS Mincho"/>
                <w:sz w:val="24"/>
                <w:szCs w:val="24"/>
                <w:lang w:eastAsia="ru-RU"/>
              </w:rPr>
              <w:t xml:space="preserve"> под вновь монтируемое оборудование</w:t>
            </w:r>
            <w:r w:rsidR="000F3D9F" w:rsidRPr="00C8187B">
              <w:rPr>
                <w:rFonts w:eastAsia="MS Mincho"/>
                <w:sz w:val="24"/>
                <w:szCs w:val="24"/>
                <w:lang w:eastAsia="ru-RU"/>
              </w:rPr>
              <w:t xml:space="preserve"> по результатам обследования</w:t>
            </w:r>
            <w:r w:rsidR="00541158" w:rsidRPr="00541158">
              <w:rPr>
                <w:rFonts w:eastAsia="MS Mincho"/>
                <w:sz w:val="24"/>
                <w:szCs w:val="24"/>
                <w:lang w:eastAsia="ru-RU"/>
              </w:rPr>
              <w:t xml:space="preserve"> </w:t>
            </w:r>
            <w:r w:rsidR="00541158">
              <w:rPr>
                <w:rFonts w:eastAsia="MS Mincho"/>
                <w:sz w:val="24"/>
                <w:szCs w:val="24"/>
                <w:lang w:eastAsia="ru-RU"/>
              </w:rPr>
              <w:t xml:space="preserve">и ремонт </w:t>
            </w:r>
            <w:r w:rsidR="007D4B65">
              <w:rPr>
                <w:rFonts w:eastAsia="MS Mincho"/>
                <w:sz w:val="24"/>
                <w:szCs w:val="24"/>
                <w:lang w:eastAsia="ru-RU"/>
              </w:rPr>
              <w:t>фундаментов,</w:t>
            </w:r>
            <w:r w:rsidR="00541158">
              <w:rPr>
                <w:rFonts w:eastAsia="MS Mincho"/>
                <w:sz w:val="24"/>
                <w:szCs w:val="24"/>
                <w:lang w:eastAsia="ru-RU"/>
              </w:rPr>
              <w:t xml:space="preserve"> остающихся в эксплуатации</w:t>
            </w:r>
            <w:r w:rsidR="00E8672C" w:rsidRPr="00C8187B">
              <w:rPr>
                <w:rFonts w:eastAsia="MS Mincho"/>
                <w:sz w:val="24"/>
                <w:szCs w:val="24"/>
                <w:lang w:eastAsia="ru-RU"/>
              </w:rPr>
              <w:t>.</w:t>
            </w:r>
            <w:r w:rsidRPr="0092548C">
              <w:rPr>
                <w:rFonts w:eastAsia="MS Mincho"/>
                <w:sz w:val="24"/>
                <w:szCs w:val="24"/>
                <w:lang w:eastAsia="ru-RU"/>
              </w:rPr>
              <w:t xml:space="preserve"> </w:t>
            </w:r>
          </w:p>
          <w:p w:rsidR="0092548C" w:rsidRDefault="0092548C" w:rsidP="00D805C6">
            <w:pPr>
              <w:widowControl w:val="0"/>
              <w:jc w:val="both"/>
              <w:rPr>
                <w:rFonts w:eastAsia="MS Mincho"/>
                <w:sz w:val="24"/>
                <w:szCs w:val="24"/>
                <w:lang w:eastAsia="ru-RU"/>
              </w:rPr>
            </w:pPr>
          </w:p>
          <w:p w:rsidR="00B2463D" w:rsidRDefault="0092548C" w:rsidP="00B2463D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 w:rsidRPr="0092548C">
              <w:rPr>
                <w:rFonts w:eastAsia="MS Mincho"/>
                <w:sz w:val="24"/>
                <w:szCs w:val="24"/>
                <w:lang w:eastAsia="ru-RU"/>
              </w:rPr>
              <w:t xml:space="preserve">ОРУ-35 </w:t>
            </w:r>
            <w:proofErr w:type="spellStart"/>
            <w:r w:rsidRPr="0092548C">
              <w:rPr>
                <w:rFonts w:eastAsia="MS Mincho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eastAsia="MS Mincho"/>
                <w:sz w:val="24"/>
                <w:szCs w:val="24"/>
                <w:lang w:eastAsia="ru-RU"/>
              </w:rPr>
              <w:t>:</w:t>
            </w:r>
            <w:r w:rsidR="00B2463D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</w:p>
          <w:p w:rsidR="00B2463D" w:rsidRPr="00C26054" w:rsidRDefault="00B2463D" w:rsidP="00B2463D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Замен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>у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выключателей </w:t>
            </w:r>
            <w:r w:rsidR="00C87488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="006464AF"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="006464AF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- </w:t>
            </w:r>
            <w:r w:rsidR="00C87488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9 шт. </w:t>
            </w:r>
            <w:r w:rsidRPr="00C87488">
              <w:rPr>
                <w:rFonts w:eastAsia="MS Mincho"/>
                <w:iCs/>
                <w:sz w:val="24"/>
                <w:szCs w:val="24"/>
                <w:lang w:eastAsia="ru-RU"/>
              </w:rPr>
              <w:t>на вакуумные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;</w:t>
            </w:r>
          </w:p>
          <w:p w:rsidR="00B2463D" w:rsidRPr="00C26054" w:rsidRDefault="00B2463D" w:rsidP="00B2463D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Замен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>у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разъединителей </w:t>
            </w:r>
            <w:r w:rsidR="006464AF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35 - </w:t>
            </w:r>
            <w:proofErr w:type="spellStart"/>
            <w:r w:rsidR="00C87488"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="00C87488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="00C87488" w:rsidRPr="00C87488">
              <w:rPr>
                <w:rFonts w:eastAsia="MS Mincho"/>
                <w:iCs/>
                <w:sz w:val="24"/>
                <w:szCs w:val="24"/>
                <w:lang w:eastAsia="ru-RU"/>
              </w:rPr>
              <w:t>20 шт.</w:t>
            </w:r>
            <w:r w:rsidR="00C87488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на разъединители наружной установки с полимерной изоляцией и </w:t>
            </w:r>
            <w:r w:rsidRPr="00C87488">
              <w:rPr>
                <w:rFonts w:eastAsia="MS Mincho"/>
                <w:iCs/>
                <w:sz w:val="24"/>
                <w:szCs w:val="24"/>
                <w:lang w:eastAsia="ru-RU"/>
              </w:rPr>
              <w:t>двигательными приводами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главных и заземляющих ножей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;</w:t>
            </w:r>
          </w:p>
          <w:p w:rsidR="00502F11" w:rsidRDefault="00B2463D" w:rsidP="00B2463D">
            <w:pPr>
              <w:widowControl w:val="0"/>
              <w:jc w:val="both"/>
              <w:rPr>
                <w:rFonts w:eastAsia="MS Mincho"/>
                <w:sz w:val="24"/>
                <w:szCs w:val="24"/>
                <w:lang w:eastAsia="ru-RU"/>
              </w:rPr>
            </w:pP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Замен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>у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измерительных трансформаторов тока</w:t>
            </w:r>
            <w:r w:rsidR="007D1BA3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35 </w:t>
            </w:r>
            <w:proofErr w:type="spellStart"/>
            <w:r w:rsidR="007D1BA3"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="007D1BA3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="008D33E3">
              <w:rPr>
                <w:rFonts w:eastAsia="MS Mincho"/>
                <w:iCs/>
                <w:sz w:val="24"/>
                <w:szCs w:val="24"/>
                <w:lang w:eastAsia="ru-RU"/>
              </w:rPr>
              <w:t>8</w:t>
            </w:r>
            <w:r w:rsidR="007D1BA3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шт.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и трансформаторов напряжения 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35 </w:t>
            </w:r>
            <w:proofErr w:type="spellStart"/>
            <w:r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="007D1BA3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2 шт.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на новые измерительные ТТ-35 с литой изоляцией и ТН-35 в </w:t>
            </w:r>
            <w:proofErr w:type="spellStart"/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антирезонансном</w:t>
            </w:r>
            <w:proofErr w:type="spellEnd"/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исполнении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>.</w:t>
            </w:r>
            <w:r w:rsidRPr="005F3316">
              <w:rPr>
                <w:rFonts w:eastAsia="MS Mincho"/>
                <w:sz w:val="24"/>
                <w:szCs w:val="24"/>
                <w:lang w:eastAsia="ru-RU"/>
              </w:rPr>
              <w:t xml:space="preserve"> </w:t>
            </w:r>
          </w:p>
          <w:p w:rsidR="00B2463D" w:rsidRDefault="00B2463D" w:rsidP="00B2463D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>
              <w:rPr>
                <w:rFonts w:eastAsia="MS Mincho"/>
                <w:sz w:val="24"/>
                <w:szCs w:val="24"/>
                <w:lang w:eastAsia="ru-RU"/>
              </w:rPr>
              <w:t>К</w:t>
            </w:r>
            <w:r w:rsidRPr="005F3316">
              <w:rPr>
                <w:rFonts w:eastAsia="MS Mincho"/>
                <w:iCs/>
                <w:sz w:val="24"/>
                <w:szCs w:val="24"/>
                <w:lang w:eastAsia="ru-RU"/>
              </w:rPr>
              <w:t>ласс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точности:</w:t>
            </w:r>
            <w:r w:rsidRPr="005F3316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ТТ-35 - 0,2</w:t>
            </w:r>
            <w:r w:rsidRPr="005F3316">
              <w:rPr>
                <w:rFonts w:eastAsia="MS Mincho"/>
                <w:iCs/>
                <w:sz w:val="24"/>
                <w:szCs w:val="24"/>
                <w:lang w:val="en-US" w:eastAsia="ru-RU"/>
              </w:rPr>
              <w:t>S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>; Т</w:t>
            </w:r>
            <w:r w:rsidR="00AB414E">
              <w:rPr>
                <w:rFonts w:eastAsia="MS Mincho"/>
                <w:iCs/>
                <w:sz w:val="24"/>
                <w:szCs w:val="24"/>
                <w:lang w:eastAsia="ru-RU"/>
              </w:rPr>
              <w:t>Н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>-35 - 0,2</w:t>
            </w:r>
            <w:r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;</w:t>
            </w:r>
          </w:p>
          <w:p w:rsidR="00B2463D" w:rsidRPr="00B2463D" w:rsidRDefault="00B2463D" w:rsidP="00B2463D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 w:rsidRPr="00B2463D">
              <w:rPr>
                <w:rFonts w:eastAsia="MS Mincho"/>
                <w:iCs/>
                <w:sz w:val="24"/>
                <w:szCs w:val="24"/>
                <w:lang w:eastAsia="ru-RU"/>
              </w:rPr>
              <w:t>Замену ог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>раничителей перенапряжения ОПН-35</w:t>
            </w:r>
            <w:r w:rsidRPr="00B2463D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="00340EA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– </w:t>
            </w:r>
            <w:r w:rsidR="009B7FDA">
              <w:rPr>
                <w:rFonts w:eastAsia="MS Mincho"/>
                <w:iCs/>
                <w:sz w:val="24"/>
                <w:szCs w:val="24"/>
                <w:lang w:eastAsia="ru-RU"/>
              </w:rPr>
              <w:t>12</w:t>
            </w:r>
            <w:r w:rsidR="00340EA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шт. </w:t>
            </w:r>
            <w:r w:rsidRPr="00B2463D">
              <w:rPr>
                <w:rFonts w:eastAsia="MS Mincho"/>
                <w:iCs/>
                <w:sz w:val="24"/>
                <w:szCs w:val="24"/>
                <w:lang w:eastAsia="ru-RU"/>
              </w:rPr>
              <w:t>на новые</w:t>
            </w:r>
            <w:r w:rsidR="00153765">
              <w:rPr>
                <w:rFonts w:eastAsia="MS Mincho"/>
                <w:iCs/>
                <w:sz w:val="24"/>
                <w:szCs w:val="24"/>
                <w:lang w:eastAsia="ru-RU"/>
              </w:rPr>
              <w:t>,</w:t>
            </w:r>
            <w:r w:rsidR="00153765" w:rsidRPr="00DB3DB0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предусмотреть установку датчиков для измерения токов утечки ОПН-</w:t>
            </w:r>
            <w:r w:rsidR="00153765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="00153765" w:rsidRPr="00DB3DB0"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="00153765" w:rsidRPr="00DB3DB0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под рабо</w:t>
            </w:r>
            <w:r w:rsidR="00153765">
              <w:rPr>
                <w:rFonts w:eastAsia="MS Mincho"/>
                <w:iCs/>
                <w:sz w:val="24"/>
                <w:szCs w:val="24"/>
                <w:lang w:eastAsia="ru-RU"/>
              </w:rPr>
              <w:t>чим напряжением;</w:t>
            </w:r>
          </w:p>
          <w:p w:rsidR="00AB414E" w:rsidRPr="00AB414E" w:rsidRDefault="00AB414E" w:rsidP="00AB414E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 w:rsidRPr="00AB414E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Замену существующих опорных металлоконструкций под оборудование подлежащего замене; </w:t>
            </w:r>
          </w:p>
          <w:p w:rsidR="0092548C" w:rsidRDefault="00502F11" w:rsidP="00D805C6">
            <w:pPr>
              <w:widowControl w:val="0"/>
              <w:jc w:val="both"/>
              <w:rPr>
                <w:rFonts w:eastAsia="MS Mincho"/>
                <w:sz w:val="24"/>
                <w:szCs w:val="24"/>
                <w:lang w:eastAsia="ru-RU"/>
              </w:rPr>
            </w:pPr>
            <w:r w:rsidRPr="00502F11">
              <w:rPr>
                <w:rFonts w:eastAsia="MS Mincho"/>
                <w:sz w:val="24"/>
                <w:szCs w:val="24"/>
                <w:lang w:eastAsia="ru-RU"/>
              </w:rPr>
              <w:t>Предусмотреть фундаменты под вновь монтируемое оборудование по результатам обследования</w:t>
            </w:r>
            <w:r w:rsidR="00110896" w:rsidRPr="00110896">
              <w:rPr>
                <w:rFonts w:eastAsia="MS Mincho"/>
                <w:sz w:val="24"/>
                <w:szCs w:val="24"/>
                <w:lang w:eastAsia="ru-RU"/>
              </w:rPr>
              <w:t xml:space="preserve"> и ремонт фундаментов, остающихся в эксплуатации. </w:t>
            </w:r>
          </w:p>
          <w:p w:rsidR="00B2463D" w:rsidRDefault="0092548C" w:rsidP="00B2463D">
            <w:pPr>
              <w:widowControl w:val="0"/>
              <w:jc w:val="both"/>
              <w:rPr>
                <w:rFonts w:eastAsia="MS Mincho"/>
                <w:sz w:val="24"/>
                <w:szCs w:val="24"/>
                <w:lang w:eastAsia="ru-RU"/>
              </w:rPr>
            </w:pPr>
            <w:r w:rsidRPr="0092548C">
              <w:rPr>
                <w:rFonts w:eastAsia="MS Mincho"/>
                <w:sz w:val="24"/>
                <w:szCs w:val="24"/>
                <w:lang w:eastAsia="ru-RU"/>
              </w:rPr>
              <w:t xml:space="preserve">РУ-6 </w:t>
            </w:r>
            <w:proofErr w:type="spellStart"/>
            <w:r w:rsidRPr="0092548C">
              <w:rPr>
                <w:rFonts w:eastAsia="MS Mincho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eastAsia="MS Mincho"/>
                <w:sz w:val="24"/>
                <w:szCs w:val="24"/>
                <w:lang w:eastAsia="ru-RU"/>
              </w:rPr>
              <w:t>:</w:t>
            </w:r>
          </w:p>
          <w:p w:rsidR="0095738B" w:rsidRDefault="0095738B" w:rsidP="00B2463D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Равномерное </w:t>
            </w:r>
            <w:r w:rsidR="000F3D9F">
              <w:rPr>
                <w:rFonts w:eastAsia="MS Mincho"/>
                <w:iCs/>
                <w:sz w:val="24"/>
                <w:szCs w:val="24"/>
                <w:lang w:eastAsia="ru-RU"/>
              </w:rPr>
              <w:t>распределение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="00550531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отходящих </w:t>
            </w:r>
            <w:r w:rsidR="00563FDF">
              <w:rPr>
                <w:rFonts w:eastAsia="MS Mincho"/>
                <w:iCs/>
                <w:sz w:val="24"/>
                <w:szCs w:val="24"/>
                <w:lang w:eastAsia="ru-RU"/>
              </w:rPr>
              <w:t>фидеров</w:t>
            </w:r>
            <w:r w:rsidR="00502F11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="00550531">
              <w:rPr>
                <w:rFonts w:eastAsia="MS Mincho"/>
                <w:iCs/>
                <w:sz w:val="24"/>
                <w:szCs w:val="24"/>
                <w:lang w:eastAsia="ru-RU"/>
              </w:rPr>
              <w:t>между</w:t>
            </w:r>
            <w:r w:rsidR="00502F11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1 секци</w:t>
            </w:r>
            <w:r w:rsidR="00550531">
              <w:rPr>
                <w:rFonts w:eastAsia="MS Mincho"/>
                <w:iCs/>
                <w:sz w:val="24"/>
                <w:szCs w:val="24"/>
                <w:lang w:eastAsia="ru-RU"/>
              </w:rPr>
              <w:t>ей</w:t>
            </w:r>
            <w:r w:rsidR="00502F11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и 2 секци</w:t>
            </w:r>
            <w:r w:rsidR="00550531">
              <w:rPr>
                <w:rFonts w:eastAsia="MS Mincho"/>
                <w:iCs/>
                <w:sz w:val="24"/>
                <w:szCs w:val="24"/>
                <w:lang w:eastAsia="ru-RU"/>
              </w:rPr>
              <w:t>ей</w:t>
            </w:r>
            <w:r w:rsidR="00502F11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6 </w:t>
            </w:r>
            <w:proofErr w:type="spellStart"/>
            <w:r w:rsidR="00502F11"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r>
              <w:rPr>
                <w:rFonts w:eastAsia="MS Mincho"/>
                <w:iCs/>
                <w:sz w:val="24"/>
                <w:szCs w:val="24"/>
                <w:lang w:eastAsia="ru-RU"/>
              </w:rPr>
              <w:t>.</w:t>
            </w:r>
            <w:proofErr w:type="spellEnd"/>
          </w:p>
          <w:p w:rsidR="0092548C" w:rsidRPr="0095738B" w:rsidRDefault="0095738B" w:rsidP="00D805C6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>
              <w:rPr>
                <w:rFonts w:eastAsia="MS Mincho"/>
                <w:iCs/>
                <w:sz w:val="24"/>
                <w:szCs w:val="24"/>
                <w:lang w:eastAsia="ru-RU"/>
              </w:rPr>
              <w:t>Предусмотреть по 1 шт. резервной ячейки</w:t>
            </w:r>
            <w:r w:rsidR="00B2463D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в ЗРУ-6 </w:t>
            </w:r>
            <w:proofErr w:type="spellStart"/>
            <w:r w:rsidR="00B2463D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="00B2463D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="000F3D9F">
              <w:rPr>
                <w:rFonts w:eastAsia="MS Mincho"/>
                <w:iCs/>
                <w:sz w:val="24"/>
                <w:szCs w:val="24"/>
                <w:lang w:eastAsia="ru-RU"/>
              </w:rPr>
              <w:t>на каждой секции</w:t>
            </w:r>
            <w:r w:rsidR="00502F11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шин </w:t>
            </w:r>
            <w:r w:rsidR="00B2463D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(при необходимости рассмотреть возможность расширения здания ЗРУ-6 </w:t>
            </w:r>
            <w:proofErr w:type="spellStart"/>
            <w:r w:rsidR="00B2463D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кВ</w:t>
            </w:r>
            <w:proofErr w:type="spellEnd"/>
            <w:r w:rsidR="00B2463D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);</w:t>
            </w:r>
          </w:p>
        </w:tc>
      </w:tr>
      <w:tr w:rsidR="009154CD" w:rsidRPr="000932D7" w:rsidTr="00CC0EB1">
        <w:trPr>
          <w:trHeight w:val="623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4CD" w:rsidRPr="007057E5" w:rsidRDefault="009154CD" w:rsidP="009154CD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0932D7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Система оперативного тока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3916BB" w:rsidRDefault="009154CD" w:rsidP="003916BB">
            <w:pPr>
              <w:widowControl w:val="0"/>
              <w:jc w:val="both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Проектом предусмотреть реконструкцию системы оперативного тока.</w:t>
            </w:r>
            <w:r w:rsidR="006463A5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="006463A5">
              <w:rPr>
                <w:rFonts w:eastAsia="MS Mincho"/>
                <w:iCs/>
                <w:sz w:val="24"/>
                <w:szCs w:val="24"/>
                <w:lang w:eastAsia="ru-RU"/>
              </w:rPr>
              <w:t>(</w:t>
            </w:r>
            <w:r w:rsidR="006463A5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Замена щита постоянного тока и АБ с ЗВУ</w:t>
            </w:r>
            <w:r w:rsidR="006463A5">
              <w:rPr>
                <w:rFonts w:eastAsia="MS Mincho"/>
                <w:iCs/>
                <w:sz w:val="24"/>
                <w:szCs w:val="24"/>
                <w:lang w:eastAsia="ru-RU"/>
              </w:rPr>
              <w:t>)</w:t>
            </w:r>
            <w:r w:rsidR="006463A5" w:rsidRPr="00C26054">
              <w:rPr>
                <w:rFonts w:eastAsia="MS Mincho"/>
                <w:iCs/>
                <w:sz w:val="24"/>
                <w:szCs w:val="24"/>
                <w:lang w:eastAsia="ru-RU"/>
              </w:rPr>
              <w:t>;</w:t>
            </w:r>
            <w:r w:rsidR="003916BB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154CD" w:rsidRPr="000932D7" w:rsidTr="009154CD">
        <w:trPr>
          <w:trHeight w:val="841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4CD" w:rsidRPr="007057E5" w:rsidRDefault="009154CD" w:rsidP="009154CD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0932D7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Собственные нужды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4E" w:rsidRDefault="009154CD" w:rsidP="003916BB">
            <w:pPr>
              <w:widowControl w:val="0"/>
              <w:jc w:val="both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Проектом предусмотреть</w:t>
            </w:r>
            <w:r w:rsidR="0029054E">
              <w:rPr>
                <w:rFonts w:eastAsia="MS Mincho"/>
                <w:color w:val="000000"/>
                <w:sz w:val="24"/>
                <w:szCs w:val="24"/>
                <w:lang w:eastAsia="ja-JP"/>
              </w:rPr>
              <w:t>:</w:t>
            </w:r>
          </w:p>
          <w:p w:rsidR="00997128" w:rsidRDefault="0029054E" w:rsidP="003916BB">
            <w:pPr>
              <w:widowControl w:val="0"/>
              <w:jc w:val="both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У</w:t>
            </w:r>
            <w:r w:rsidR="009154CD" w:rsidRPr="006A1B9C">
              <w:rPr>
                <w:rFonts w:eastAsia="MS Mincho"/>
                <w:color w:val="000000"/>
                <w:sz w:val="24"/>
                <w:szCs w:val="24"/>
                <w:lang w:eastAsia="ja-JP"/>
              </w:rPr>
              <w:t>станов</w:t>
            </w:r>
            <w:r w:rsidR="009154CD">
              <w:rPr>
                <w:rFonts w:eastAsia="MS Mincho"/>
                <w:color w:val="000000"/>
                <w:sz w:val="24"/>
                <w:szCs w:val="24"/>
                <w:lang w:eastAsia="ja-JP"/>
              </w:rPr>
              <w:t>ку</w:t>
            </w:r>
            <w:r w:rsidR="009154CD" w:rsidRPr="006A1B9C">
              <w:rPr>
                <w:rFonts w:eastAsia="MS Mincho"/>
                <w:color w:val="000000"/>
                <w:sz w:val="24"/>
                <w:szCs w:val="24"/>
                <w:lang w:eastAsia="ja-JP"/>
              </w:rPr>
              <w:t xml:space="preserve"> герметичны</w:t>
            </w:r>
            <w:r w:rsidR="009154CD">
              <w:rPr>
                <w:rFonts w:eastAsia="MS Mincho"/>
                <w:color w:val="000000"/>
                <w:sz w:val="24"/>
                <w:szCs w:val="24"/>
                <w:lang w:eastAsia="ja-JP"/>
              </w:rPr>
              <w:t>х</w:t>
            </w:r>
            <w:r w:rsidR="009154CD" w:rsidRPr="006A1B9C">
              <w:rPr>
                <w:rFonts w:eastAsia="MS Mincho"/>
                <w:color w:val="000000"/>
                <w:sz w:val="24"/>
                <w:szCs w:val="24"/>
                <w:lang w:eastAsia="ja-JP"/>
              </w:rPr>
              <w:t xml:space="preserve"> трансформатор</w:t>
            </w:r>
            <w:r w:rsidR="009154CD">
              <w:rPr>
                <w:rFonts w:eastAsia="MS Mincho"/>
                <w:color w:val="000000"/>
                <w:sz w:val="24"/>
                <w:szCs w:val="24"/>
                <w:lang w:eastAsia="ja-JP"/>
              </w:rPr>
              <w:t>ов</w:t>
            </w:r>
            <w:r w:rsidR="009154CD" w:rsidRPr="006A1B9C">
              <w:rPr>
                <w:rFonts w:eastAsia="MS Mincho"/>
                <w:color w:val="000000"/>
                <w:sz w:val="24"/>
                <w:szCs w:val="24"/>
                <w:lang w:eastAsia="ja-JP"/>
              </w:rPr>
              <w:t xml:space="preserve"> собственных нужд 6/0,4 </w:t>
            </w:r>
            <w:proofErr w:type="spellStart"/>
            <w:r w:rsidR="009154CD" w:rsidRPr="006A1B9C">
              <w:rPr>
                <w:rFonts w:eastAsia="MS Mincho"/>
                <w:color w:val="000000"/>
                <w:sz w:val="24"/>
                <w:szCs w:val="24"/>
                <w:lang w:eastAsia="ja-JP"/>
              </w:rPr>
              <w:t>кВ</w:t>
            </w:r>
            <w:proofErr w:type="spellEnd"/>
            <w:r w:rsidR="009154CD" w:rsidRPr="006A1B9C">
              <w:rPr>
                <w:rFonts w:eastAsia="MS Mincho"/>
                <w:color w:val="000000"/>
                <w:sz w:val="24"/>
                <w:szCs w:val="24"/>
                <w:lang w:eastAsia="ja-JP"/>
              </w:rPr>
              <w:t xml:space="preserve"> (мощность определить проектом). Подключение трансформаторов собственных нужд выполнить </w:t>
            </w: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 xml:space="preserve">от выключателей 6 </w:t>
            </w:r>
            <w:proofErr w:type="spellStart"/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кВ</w:t>
            </w:r>
            <w:proofErr w:type="spellEnd"/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;</w:t>
            </w:r>
          </w:p>
          <w:p w:rsidR="009154CD" w:rsidRDefault="0029054E" w:rsidP="00997128">
            <w:pPr>
              <w:widowControl w:val="0"/>
              <w:jc w:val="both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Ц</w:t>
            </w:r>
            <w:r w:rsidR="00997128">
              <w:rPr>
                <w:rFonts w:eastAsia="MS Mincho"/>
                <w:color w:val="000000"/>
                <w:sz w:val="24"/>
                <w:szCs w:val="24"/>
                <w:lang w:eastAsia="ja-JP"/>
              </w:rPr>
              <w:t xml:space="preserve">елесообразность варианта по выносу ТСН на ОРУ-110 с расположением </w:t>
            </w:r>
            <w:r w:rsidR="003916BB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под шинными </w:t>
            </w:r>
            <w:r w:rsidR="003916BB" w:rsidRPr="005805DA">
              <w:rPr>
                <w:rFonts w:eastAsia="MS Mincho"/>
                <w:iCs/>
                <w:sz w:val="24"/>
                <w:szCs w:val="24"/>
                <w:lang w:eastAsia="ru-RU"/>
              </w:rPr>
              <w:t>мост</w:t>
            </w:r>
            <w:r w:rsidR="003916BB">
              <w:rPr>
                <w:rFonts w:eastAsia="MS Mincho"/>
                <w:iCs/>
                <w:sz w:val="24"/>
                <w:szCs w:val="24"/>
                <w:lang w:eastAsia="ru-RU"/>
              </w:rPr>
              <w:t>ами</w:t>
            </w:r>
            <w:r w:rsidR="003916BB" w:rsidRPr="005805DA"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 </w:t>
            </w:r>
            <w:r w:rsidR="003916BB" w:rsidRPr="005805DA">
              <w:rPr>
                <w:rFonts w:eastAsia="MS Mincho"/>
                <w:sz w:val="24"/>
                <w:szCs w:val="24"/>
              </w:rPr>
              <w:t>6</w:t>
            </w:r>
            <w:r w:rsidR="003916BB">
              <w:rPr>
                <w:rFonts w:eastAsia="MS Mincho"/>
                <w:sz w:val="24"/>
                <w:szCs w:val="24"/>
              </w:rPr>
              <w:t xml:space="preserve"> </w:t>
            </w:r>
            <w:proofErr w:type="spellStart"/>
            <w:r w:rsidR="003916BB">
              <w:rPr>
                <w:rFonts w:eastAsia="MS Mincho"/>
                <w:sz w:val="24"/>
                <w:szCs w:val="24"/>
              </w:rPr>
              <w:t>кВ</w:t>
            </w:r>
            <w:proofErr w:type="spellEnd"/>
            <w:r w:rsidR="00247C43">
              <w:rPr>
                <w:rFonts w:eastAsia="MS Mincho"/>
                <w:sz w:val="24"/>
                <w:szCs w:val="24"/>
              </w:rPr>
              <w:t xml:space="preserve"> и подключением к ним</w:t>
            </w:r>
            <w:r w:rsidR="003916BB">
              <w:rPr>
                <w:rFonts w:eastAsia="MS Mincho"/>
                <w:sz w:val="24"/>
                <w:szCs w:val="24"/>
              </w:rPr>
              <w:t>;</w:t>
            </w:r>
          </w:p>
          <w:p w:rsidR="0029054E" w:rsidRPr="006463A5" w:rsidRDefault="0029054E" w:rsidP="00997128">
            <w:pPr>
              <w:widowControl w:val="0"/>
              <w:jc w:val="both"/>
              <w:rPr>
                <w:rFonts w:eastAsia="MS Mincho"/>
                <w:iCs/>
                <w:sz w:val="24"/>
                <w:szCs w:val="24"/>
                <w:lang w:eastAsia="ru-RU"/>
              </w:rPr>
            </w:pPr>
            <w:r>
              <w:rPr>
                <w:rFonts w:eastAsia="MS Mincho"/>
                <w:iCs/>
                <w:sz w:val="24"/>
                <w:szCs w:val="24"/>
                <w:lang w:eastAsia="ru-RU"/>
              </w:rPr>
              <w:t xml:space="preserve">Замену щита собственных нужд 0,4 </w:t>
            </w:r>
            <w:proofErr w:type="spellStart"/>
            <w:r>
              <w:rPr>
                <w:rFonts w:eastAsia="MS Mincho"/>
                <w:iCs/>
                <w:sz w:val="24"/>
                <w:szCs w:val="24"/>
                <w:lang w:eastAsia="ru-RU"/>
              </w:rPr>
              <w:t>кВ.</w:t>
            </w:r>
            <w:proofErr w:type="spellEnd"/>
          </w:p>
        </w:tc>
      </w:tr>
      <w:tr w:rsidR="009154CD" w:rsidRPr="000932D7" w:rsidTr="009154CD">
        <w:trPr>
          <w:trHeight w:val="200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</w:tcPr>
          <w:p w:rsidR="009154CD" w:rsidRPr="007057E5" w:rsidRDefault="009154CD" w:rsidP="009154CD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0932D7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6A1B9C">
              <w:rPr>
                <w:rFonts w:eastAsia="MS Mincho"/>
                <w:sz w:val="24"/>
                <w:szCs w:val="24"/>
                <w:lang w:eastAsia="ru-RU"/>
              </w:rPr>
              <w:t>Релейная защита и автоматика (РЗА)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Default="009154CD" w:rsidP="009154CD">
            <w:pPr>
              <w:widowControl w:val="0"/>
              <w:jc w:val="both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Проектом предусмотреть:</w:t>
            </w:r>
          </w:p>
          <w:p w:rsidR="00DF6147" w:rsidRPr="00DF6147" w:rsidRDefault="00DF6147" w:rsidP="00DF6147">
            <w:pPr>
              <w:pStyle w:val="a7"/>
              <w:widowControl w:val="0"/>
              <w:numPr>
                <w:ilvl w:val="0"/>
                <w:numId w:val="23"/>
              </w:numPr>
              <w:tabs>
                <w:tab w:val="left" w:pos="220"/>
              </w:tabs>
              <w:ind w:left="0" w:firstLine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Для подстанции схемы «</w:t>
            </w:r>
            <w:r>
              <w:rPr>
                <w:sz w:val="24"/>
                <w:szCs w:val="24"/>
                <w:lang w:eastAsia="ru-RU"/>
              </w:rPr>
              <w:t>110-12</w:t>
            </w: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» применить защиты и автоматику управления выключателей в соответствии с «</w:t>
            </w:r>
            <w:r w:rsidRPr="00DF6147">
              <w:rPr>
                <w:rFonts w:eastAsia="MS Mincho"/>
                <w:sz w:val="24"/>
                <w:szCs w:val="24"/>
                <w:lang w:eastAsia="ja-JP"/>
              </w:rPr>
              <w:t>Типовыми решениями по применению шкафов серии ШЭ 2607 для трансформаторных подстанций 110кВ».</w:t>
            </w:r>
          </w:p>
          <w:p w:rsidR="00DF6147" w:rsidRPr="00DF6147" w:rsidRDefault="00DF6147" w:rsidP="00DF6147">
            <w:pPr>
              <w:pStyle w:val="a7"/>
              <w:widowControl w:val="0"/>
              <w:numPr>
                <w:ilvl w:val="0"/>
                <w:numId w:val="23"/>
              </w:numPr>
              <w:tabs>
                <w:tab w:val="left" w:pos="220"/>
              </w:tabs>
              <w:ind w:left="0" w:firstLine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DF6147">
              <w:rPr>
                <w:rFonts w:eastAsia="MS Mincho"/>
                <w:sz w:val="24"/>
                <w:szCs w:val="24"/>
                <w:lang w:eastAsia="ja-JP"/>
              </w:rPr>
              <w:t xml:space="preserve">Проектом предусмотреть схему оперативной блокировки разъединителей. </w:t>
            </w:r>
          </w:p>
          <w:p w:rsidR="00DF6147" w:rsidRPr="00DF6147" w:rsidRDefault="00DF6147" w:rsidP="00DF6147">
            <w:pPr>
              <w:pStyle w:val="a7"/>
              <w:widowControl w:val="0"/>
              <w:numPr>
                <w:ilvl w:val="0"/>
                <w:numId w:val="23"/>
              </w:numPr>
              <w:tabs>
                <w:tab w:val="left" w:pos="220"/>
              </w:tabs>
              <w:ind w:left="0" w:firstLine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DF6147">
              <w:rPr>
                <w:rFonts w:eastAsia="MS Mincho"/>
                <w:sz w:val="24"/>
                <w:szCs w:val="24"/>
                <w:lang w:eastAsia="ja-JP"/>
              </w:rPr>
              <w:t xml:space="preserve">ОРУ-110. Предусмотреть установку на ПС 110/35/6 </w:t>
            </w:r>
            <w:proofErr w:type="spellStart"/>
            <w:r w:rsidRPr="00DF6147">
              <w:rPr>
                <w:rFonts w:eastAsia="MS Mincho"/>
                <w:sz w:val="24"/>
                <w:szCs w:val="24"/>
                <w:lang w:eastAsia="ja-JP"/>
              </w:rPr>
              <w:t>Урай</w:t>
            </w:r>
            <w:proofErr w:type="spellEnd"/>
            <w:r w:rsidRPr="00DF6147">
              <w:rPr>
                <w:rFonts w:eastAsia="MS Mincho"/>
                <w:sz w:val="24"/>
                <w:szCs w:val="24"/>
                <w:lang w:eastAsia="ja-JP"/>
              </w:rPr>
              <w:t xml:space="preserve"> устройств ВЧ обработки и присоединения (ФП, ВЧЗ, конденсаторов связи блокирующих полукомплектов ВЧ защит ВЛ 110 Новая – </w:t>
            </w:r>
            <w:proofErr w:type="spellStart"/>
            <w:r w:rsidRPr="00DF6147">
              <w:rPr>
                <w:rFonts w:eastAsia="MS Mincho"/>
                <w:sz w:val="24"/>
                <w:szCs w:val="24"/>
                <w:lang w:eastAsia="ja-JP"/>
              </w:rPr>
              <w:t>Урай</w:t>
            </w:r>
            <w:proofErr w:type="spellEnd"/>
            <w:r w:rsidRPr="00DF6147">
              <w:rPr>
                <w:rFonts w:eastAsia="MS Mincho"/>
                <w:sz w:val="24"/>
                <w:szCs w:val="24"/>
                <w:lang w:eastAsia="ja-JP"/>
              </w:rPr>
              <w:t xml:space="preserve">. </w:t>
            </w:r>
          </w:p>
          <w:p w:rsidR="00DF6147" w:rsidRDefault="00DF6147" w:rsidP="00DF6147">
            <w:pPr>
              <w:pStyle w:val="a7"/>
              <w:widowControl w:val="0"/>
              <w:numPr>
                <w:ilvl w:val="0"/>
                <w:numId w:val="23"/>
              </w:numPr>
              <w:tabs>
                <w:tab w:val="left" w:pos="220"/>
              </w:tabs>
              <w:ind w:left="0" w:firstLine="0"/>
              <w:jc w:val="both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 w:rsidRPr="00DF6147">
              <w:rPr>
                <w:rFonts w:eastAsia="MS Mincho"/>
                <w:sz w:val="24"/>
                <w:szCs w:val="24"/>
                <w:lang w:eastAsia="ja-JP"/>
              </w:rPr>
              <w:t xml:space="preserve">В применяемых устройствах РЗА </w:t>
            </w: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предусмотреть наличие необходимых переключателей (ключей, блоков, накладок) для вывода из работы, ввода в работу защит и автоматики (АПВ, УРОВ, Д</w:t>
            </w:r>
            <w:r w:rsidR="00AE443E">
              <w:rPr>
                <w:rFonts w:eastAsia="MS Mincho"/>
                <w:color w:val="000000"/>
                <w:sz w:val="24"/>
                <w:szCs w:val="24"/>
                <w:lang w:eastAsia="ja-JP"/>
              </w:rPr>
              <w:t>ЗШ</w:t>
            </w: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 xml:space="preserve"> и т.д.).</w:t>
            </w:r>
          </w:p>
          <w:p w:rsidR="00DF6147" w:rsidRDefault="00DF6147" w:rsidP="00DF6147">
            <w:pPr>
              <w:pStyle w:val="a7"/>
              <w:widowControl w:val="0"/>
              <w:numPr>
                <w:ilvl w:val="0"/>
                <w:numId w:val="23"/>
              </w:numPr>
              <w:tabs>
                <w:tab w:val="left" w:pos="220"/>
              </w:tabs>
              <w:ind w:left="0" w:firstLine="0"/>
              <w:jc w:val="both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Устройства РЗА должны быть одного производителя.</w:t>
            </w:r>
          </w:p>
          <w:p w:rsidR="009154CD" w:rsidRPr="00240634" w:rsidRDefault="00DF6147" w:rsidP="00DF6147">
            <w:pPr>
              <w:pStyle w:val="a7"/>
              <w:widowControl w:val="0"/>
              <w:numPr>
                <w:ilvl w:val="0"/>
                <w:numId w:val="21"/>
              </w:numPr>
              <w:tabs>
                <w:tab w:val="left" w:pos="220"/>
              </w:tabs>
              <w:ind w:left="0" w:firstLine="0"/>
              <w:jc w:val="both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 xml:space="preserve">Организацию локальной сети цифровых устройств РЗА с возможностью </w:t>
            </w:r>
            <w:proofErr w:type="spellStart"/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параметрирования</w:t>
            </w:r>
            <w:proofErr w:type="spellEnd"/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 xml:space="preserve"> через удаленный доступ через каналы АСУ ТП.</w:t>
            </w:r>
          </w:p>
        </w:tc>
      </w:tr>
      <w:tr w:rsidR="009154CD" w:rsidRPr="000932D7" w:rsidTr="009154CD">
        <w:trPr>
          <w:trHeight w:val="125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</w:tcPr>
          <w:p w:rsidR="009154CD" w:rsidRPr="007057E5" w:rsidRDefault="009154CD" w:rsidP="009154CD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0932D7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D94299">
              <w:rPr>
                <w:rFonts w:eastAsia="MS Mincho"/>
                <w:sz w:val="24"/>
                <w:szCs w:val="24"/>
                <w:lang w:eastAsia="ru-RU"/>
              </w:rPr>
              <w:t>Система учета электроэнергии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D94299" w:rsidRDefault="009154CD" w:rsidP="009154CD">
            <w:pPr>
              <w:jc w:val="both"/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Проектом п</w:t>
            </w:r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редусмотреть организацию учета электроэнергии на вводах 110 </w:t>
            </w:r>
            <w:proofErr w:type="spellStart"/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кВ</w:t>
            </w:r>
            <w:proofErr w:type="spellEnd"/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, </w:t>
            </w:r>
            <w:r w:rsid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на </w:t>
            </w:r>
            <w:r w:rsidR="00703CAE" w:rsidRP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вводах </w:t>
            </w:r>
            <w:r w:rsid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выключателей 110 </w:t>
            </w:r>
            <w:proofErr w:type="spellStart"/>
            <w:r w:rsid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кВ</w:t>
            </w:r>
            <w:proofErr w:type="spellEnd"/>
            <w:r w:rsid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 </w:t>
            </w:r>
            <w:r w:rsidR="00703CAE" w:rsidRP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(в том числе СВ-</w:t>
            </w:r>
            <w:r w:rsid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110, ОВ-110</w:t>
            </w:r>
            <w:r w:rsidR="00703CAE" w:rsidRP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)</w:t>
            </w:r>
            <w:r w:rsid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вводах и отходящих линиях 35 </w:t>
            </w:r>
            <w:proofErr w:type="spellStart"/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кВ</w:t>
            </w:r>
            <w:proofErr w:type="spellEnd"/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 (в том числе СВ-35), вводах и отходящих линиях 6 </w:t>
            </w:r>
            <w:proofErr w:type="spellStart"/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кВ</w:t>
            </w:r>
            <w:proofErr w:type="spellEnd"/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F653AF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(в том числе СВ-6), вводах собственных нужд. </w:t>
            </w:r>
            <w:r w:rsidRPr="00F653AF">
              <w:rPr>
                <w:rFonts w:eastAsia="MS Mincho"/>
                <w:bCs/>
                <w:color w:val="000000"/>
                <w:sz w:val="24"/>
                <w:szCs w:val="24"/>
                <w:lang w:eastAsia="ja-JP"/>
              </w:rPr>
              <w:t xml:space="preserve">Создание </w:t>
            </w:r>
            <w:r w:rsidRPr="00F653AF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автоматизированной системы учета электроэнергии (далее – АСУЭ). Предусмотреть резервное питание приборов учета; организацию</w:t>
            </w:r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 основного канала передачи данных от УСПД на верхний уровень по существующей ВОЛС; резервный канал передачи данных посредством </w:t>
            </w:r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val="en-US" w:eastAsia="ja-JP"/>
              </w:rPr>
              <w:t>GSM</w:t>
            </w:r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 оборудования с внешней антенной.</w:t>
            </w:r>
          </w:p>
          <w:p w:rsidR="009154CD" w:rsidRPr="00D94299" w:rsidRDefault="009154CD" w:rsidP="009154CD">
            <w:pPr>
              <w:jc w:val="both"/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</w:pPr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В </w:t>
            </w:r>
            <w:r w:rsid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ЗРУ</w:t>
            </w:r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-6 предусмотреть место для установки шкафа АИИС КУЭ </w:t>
            </w:r>
            <w:r w:rsidR="00703CAE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потребителей</w:t>
            </w:r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.</w:t>
            </w:r>
          </w:p>
          <w:p w:rsidR="009154CD" w:rsidRPr="00D94299" w:rsidRDefault="009154CD" w:rsidP="009154CD">
            <w:pPr>
              <w:jc w:val="both"/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</w:pPr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Предусмотреть предоставление вторых цифровых портов RS-485 расчетных приборов учета на стороне 35/6кВ для подключения в АИИС КУЭ</w:t>
            </w:r>
            <w:r w:rsidR="00CF3097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 xml:space="preserve"> потребителей</w:t>
            </w:r>
            <w:r w:rsidRPr="00D94299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.</w:t>
            </w:r>
          </w:p>
          <w:p w:rsidR="009154CD" w:rsidRPr="000025D5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D94299">
              <w:rPr>
                <w:rFonts w:eastAsia="MS Mincho"/>
                <w:bCs/>
                <w:color w:val="000000"/>
                <w:sz w:val="24"/>
                <w:szCs w:val="24"/>
                <w:lang w:eastAsia="ja-JP"/>
              </w:rPr>
              <w:t xml:space="preserve">Система должна обеспечивать вычисление баланса электроэнергии по подстанции и отдельно по шинам всех классов напряжений, сравнение с допустимыми значениями небаланса, а также контроль достоверности </w:t>
            </w:r>
            <w:r w:rsidRPr="00D94299">
              <w:rPr>
                <w:rFonts w:eastAsia="MS Mincho"/>
                <w:bCs/>
                <w:color w:val="000000"/>
                <w:sz w:val="24"/>
                <w:szCs w:val="24"/>
                <w:lang w:eastAsia="ja-JP"/>
              </w:rPr>
              <w:lastRenderedPageBreak/>
              <w:t>передаваемых/получаемых данных.</w:t>
            </w:r>
          </w:p>
        </w:tc>
      </w:tr>
      <w:tr w:rsidR="009154CD" w:rsidRPr="000932D7" w:rsidTr="00244D80">
        <w:trPr>
          <w:trHeight w:val="3541"/>
        </w:trPr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</w:tcPr>
          <w:p w:rsidR="009154CD" w:rsidRPr="007057E5" w:rsidRDefault="009154CD" w:rsidP="009154CD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4CD" w:rsidRPr="000932D7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связи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4CD" w:rsidRDefault="009154CD" w:rsidP="009154CD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Проектом предусмотреть:</w:t>
            </w:r>
          </w:p>
          <w:p w:rsidR="009154CD" w:rsidRPr="009154CD" w:rsidRDefault="009154CD" w:rsidP="009154CD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9154CD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4.2.6.1 </w:t>
            </w:r>
            <w:r w:rsidR="00021F60">
              <w:rPr>
                <w:rFonts w:eastAsia="MS Mincho"/>
                <w:sz w:val="24"/>
                <w:szCs w:val="24"/>
                <w:lang w:eastAsia="ja-JP"/>
              </w:rPr>
              <w:t>Т</w:t>
            </w:r>
            <w:r w:rsidRPr="009154CD">
              <w:rPr>
                <w:rFonts w:eastAsia="MS Mincho"/>
                <w:sz w:val="24"/>
                <w:szCs w:val="24"/>
                <w:lang w:eastAsia="ja-JP"/>
              </w:rPr>
              <w:t xml:space="preserve">елефонную и оперативно-диспетчерскую связь. Состав и объем </w:t>
            </w:r>
            <w:proofErr w:type="spellStart"/>
            <w:r w:rsidRPr="009154CD">
              <w:rPr>
                <w:rFonts w:eastAsia="MS Mincho"/>
                <w:sz w:val="24"/>
                <w:szCs w:val="24"/>
                <w:lang w:eastAsia="ja-JP"/>
              </w:rPr>
              <w:t>внутриобъектной</w:t>
            </w:r>
            <w:proofErr w:type="spellEnd"/>
            <w:r w:rsidRPr="009154CD">
              <w:rPr>
                <w:rFonts w:eastAsia="MS Mincho"/>
                <w:sz w:val="24"/>
                <w:szCs w:val="24"/>
                <w:lang w:eastAsia="ja-JP"/>
              </w:rPr>
              <w:t xml:space="preserve"> связи уточнить в проекте с учетом решения по диспетчерско-технологическому управлению ПС;</w:t>
            </w:r>
          </w:p>
          <w:p w:rsidR="009154CD" w:rsidRPr="009154CD" w:rsidRDefault="009154CD" w:rsidP="009154CD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9154CD">
              <w:rPr>
                <w:rFonts w:eastAsia="MS Mincho"/>
                <w:sz w:val="24"/>
                <w:szCs w:val="24"/>
                <w:lang w:eastAsia="ja-JP"/>
              </w:rPr>
              <w:t>4.2.6.</w:t>
            </w:r>
            <w:r w:rsidR="004A2EC4">
              <w:rPr>
                <w:rFonts w:eastAsia="MS Mincho"/>
                <w:sz w:val="24"/>
                <w:szCs w:val="24"/>
                <w:lang w:eastAsia="ja-JP"/>
              </w:rPr>
              <w:t>2</w:t>
            </w:r>
            <w:r w:rsidRPr="009154CD">
              <w:rPr>
                <w:rFonts w:eastAsia="MS Mincho"/>
                <w:sz w:val="24"/>
                <w:szCs w:val="24"/>
                <w:lang w:eastAsia="ja-JP"/>
              </w:rPr>
              <w:t xml:space="preserve"> Создание систем безопасности и жизнеобеспечения помещения:</w:t>
            </w:r>
          </w:p>
          <w:p w:rsidR="009154CD" w:rsidRPr="009154CD" w:rsidRDefault="009154CD" w:rsidP="009154CD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9154CD">
              <w:rPr>
                <w:rFonts w:eastAsia="MS Mincho"/>
                <w:sz w:val="24"/>
                <w:szCs w:val="24"/>
                <w:lang w:eastAsia="ja-JP"/>
              </w:rPr>
              <w:t>4.2.6.</w:t>
            </w:r>
            <w:r w:rsidR="00021F60">
              <w:rPr>
                <w:rFonts w:eastAsia="MS Mincho"/>
                <w:sz w:val="24"/>
                <w:szCs w:val="24"/>
                <w:lang w:eastAsia="ja-JP"/>
              </w:rPr>
              <w:t>3</w:t>
            </w:r>
            <w:r w:rsidRPr="009154CD">
              <w:rPr>
                <w:rFonts w:eastAsia="MS Mincho"/>
                <w:sz w:val="24"/>
                <w:szCs w:val="24"/>
                <w:lang w:eastAsia="ja-JP"/>
              </w:rPr>
              <w:t>.1 кондиционирования</w:t>
            </w:r>
            <w:r w:rsidR="004A2EC4">
              <w:rPr>
                <w:rFonts w:eastAsia="MS Mincho"/>
                <w:sz w:val="24"/>
                <w:szCs w:val="24"/>
                <w:lang w:eastAsia="ja-JP"/>
              </w:rPr>
              <w:t xml:space="preserve"> (согласовать на этапе проектирования)</w:t>
            </w:r>
            <w:r w:rsidRPr="009154CD">
              <w:rPr>
                <w:rFonts w:eastAsia="MS Mincho"/>
                <w:sz w:val="24"/>
                <w:szCs w:val="24"/>
                <w:lang w:eastAsia="ja-JP"/>
              </w:rPr>
              <w:t>;</w:t>
            </w:r>
          </w:p>
          <w:p w:rsidR="009154CD" w:rsidRPr="000025D5" w:rsidRDefault="009154CD" w:rsidP="00021F60">
            <w:pPr>
              <w:widowControl w:val="0"/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9154CD">
              <w:rPr>
                <w:rFonts w:eastAsia="MS Mincho"/>
                <w:sz w:val="24"/>
                <w:szCs w:val="24"/>
                <w:lang w:eastAsia="ja-JP"/>
              </w:rPr>
              <w:t>4.2.6.</w:t>
            </w:r>
            <w:r w:rsidR="00021F60">
              <w:rPr>
                <w:rFonts w:eastAsia="MS Mincho"/>
                <w:sz w:val="24"/>
                <w:szCs w:val="24"/>
                <w:lang w:eastAsia="ja-JP"/>
              </w:rPr>
              <w:t>4</w:t>
            </w:r>
            <w:r w:rsidRPr="009154CD">
              <w:rPr>
                <w:rFonts w:eastAsia="MS Mincho"/>
                <w:sz w:val="24"/>
                <w:szCs w:val="24"/>
                <w:lang w:eastAsia="ja-JP"/>
              </w:rPr>
              <w:t xml:space="preserve"> Создание системы гарантированного электропитания 220 В переменного тока по схеме резервирования 1+1, для всех систем связи с обеспечением непрерывной работы при отсутствии внешнего энергоснабжения (не менее 6 часов).</w:t>
            </w:r>
          </w:p>
        </w:tc>
      </w:tr>
      <w:tr w:rsidR="009154CD" w:rsidRPr="000932D7" w:rsidTr="009154CD">
        <w:trPr>
          <w:trHeight w:val="274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4CD" w:rsidRPr="007057E5" w:rsidRDefault="009154CD" w:rsidP="009154CD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4CD" w:rsidRPr="000932D7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Система управления основным и вспомогательным оборудованием, сбора и передачи информации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4CD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Проектом предусмотреть:</w:t>
            </w:r>
          </w:p>
          <w:p w:rsidR="009154CD" w:rsidRPr="00192240" w:rsidRDefault="009154CD" w:rsidP="009154CD">
            <w:pPr>
              <w:widowControl w:val="0"/>
              <w:numPr>
                <w:ilvl w:val="3"/>
                <w:numId w:val="9"/>
              </w:numPr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192240">
              <w:rPr>
                <w:iCs/>
                <w:sz w:val="24"/>
                <w:szCs w:val="24"/>
                <w:lang w:eastAsia="ru-RU"/>
              </w:rPr>
              <w:t>Создание (расширение) автоматизированной системы управления технологическими процессами (АСУТП) или системы сбора и передачи информации (ССПИ) в соответствии с требованиями к программно-техническим комплексам (ПТК):</w:t>
            </w:r>
          </w:p>
          <w:p w:rsidR="009154CD" w:rsidRPr="00192240" w:rsidRDefault="009154CD" w:rsidP="009154CD">
            <w:pPr>
              <w:widowControl w:val="0"/>
              <w:numPr>
                <w:ilvl w:val="4"/>
                <w:numId w:val="9"/>
              </w:numPr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192240">
              <w:rPr>
                <w:iCs/>
                <w:sz w:val="24"/>
                <w:szCs w:val="24"/>
                <w:lang w:eastAsia="ru-RU"/>
              </w:rPr>
              <w:t>Рекомендуется применять устройства ПТК без вращающихся элементов (вентиляторов, жестких дисков);</w:t>
            </w:r>
          </w:p>
          <w:p w:rsidR="009154CD" w:rsidRPr="00192240" w:rsidRDefault="009154CD" w:rsidP="009154CD">
            <w:pPr>
              <w:widowControl w:val="0"/>
              <w:numPr>
                <w:ilvl w:val="4"/>
                <w:numId w:val="9"/>
              </w:numPr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192240">
              <w:rPr>
                <w:iCs/>
                <w:sz w:val="24"/>
                <w:szCs w:val="24"/>
                <w:lang w:eastAsia="ru-RU"/>
              </w:rPr>
              <w:t>Применяемые в составе ПТК контроллеры должны иметь защиту от зависания устройств – сторожевые таймеры;</w:t>
            </w:r>
          </w:p>
          <w:p w:rsidR="009154CD" w:rsidRPr="00192240" w:rsidRDefault="009154CD" w:rsidP="009154CD">
            <w:pPr>
              <w:widowControl w:val="0"/>
              <w:numPr>
                <w:ilvl w:val="4"/>
                <w:numId w:val="9"/>
              </w:numPr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192240">
              <w:rPr>
                <w:iCs/>
                <w:sz w:val="24"/>
                <w:szCs w:val="24"/>
                <w:lang w:eastAsia="ru-RU"/>
              </w:rPr>
              <w:t>ПТК должен поддерживать возможность информационного обмена с вышестоящими уровнями управления по резервируемым каналам связи с автоматическим переключением на резервный канал связи в случае отказа основного канала и возврата обратно при восстановлении работоспособности основного канала связи;</w:t>
            </w:r>
          </w:p>
          <w:p w:rsidR="009154CD" w:rsidRPr="00192240" w:rsidRDefault="009154CD" w:rsidP="009154CD">
            <w:pPr>
              <w:widowControl w:val="0"/>
              <w:numPr>
                <w:ilvl w:val="4"/>
                <w:numId w:val="9"/>
              </w:numPr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192240">
              <w:rPr>
                <w:iCs/>
                <w:sz w:val="24"/>
                <w:szCs w:val="24"/>
                <w:lang w:eastAsia="ru-RU"/>
              </w:rPr>
              <w:t>ПТК должен обеспечивать возможность обмена информацией не менее чем с тремя пунктами управления с индивидуальным набором параметров и команд для каждого пункта управления;</w:t>
            </w:r>
          </w:p>
          <w:p w:rsidR="009154CD" w:rsidRPr="00192240" w:rsidRDefault="009154CD" w:rsidP="009154CD">
            <w:pPr>
              <w:widowControl w:val="0"/>
              <w:numPr>
                <w:ilvl w:val="4"/>
                <w:numId w:val="9"/>
              </w:numPr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192240">
              <w:rPr>
                <w:iCs/>
                <w:sz w:val="24"/>
                <w:szCs w:val="24"/>
                <w:lang w:eastAsia="ru-RU"/>
              </w:rPr>
              <w:t>Предусмотреть меры по обеспечению бесперебойного питания электрической энергией устройств в соответствии с программой мероприятий по повышению уровня пожарной безопасности объектов электросетевого комплекса ПАО «</w:t>
            </w:r>
            <w:proofErr w:type="spellStart"/>
            <w:r w:rsidRPr="00192240">
              <w:rPr>
                <w:iCs/>
                <w:sz w:val="24"/>
                <w:szCs w:val="24"/>
                <w:lang w:eastAsia="ru-RU"/>
              </w:rPr>
              <w:t>Россети</w:t>
            </w:r>
            <w:proofErr w:type="spellEnd"/>
            <w:r w:rsidRPr="00192240">
              <w:rPr>
                <w:iCs/>
                <w:sz w:val="24"/>
                <w:szCs w:val="24"/>
                <w:lang w:eastAsia="ru-RU"/>
              </w:rPr>
              <w:t>» утвержденной распоряжением ПАО «</w:t>
            </w:r>
            <w:proofErr w:type="spellStart"/>
            <w:r w:rsidRPr="00192240">
              <w:rPr>
                <w:iCs/>
                <w:sz w:val="24"/>
                <w:szCs w:val="24"/>
                <w:lang w:eastAsia="ru-RU"/>
              </w:rPr>
              <w:t>Россети</w:t>
            </w:r>
            <w:proofErr w:type="spellEnd"/>
            <w:r w:rsidRPr="00192240">
              <w:rPr>
                <w:iCs/>
                <w:sz w:val="24"/>
                <w:szCs w:val="24"/>
                <w:lang w:eastAsia="ru-RU"/>
              </w:rPr>
              <w:t>» от 07.10.2015 №493р;</w:t>
            </w:r>
          </w:p>
          <w:p w:rsidR="009154CD" w:rsidRPr="00D94299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4.2.3.2 </w:t>
            </w:r>
            <w:r w:rsidRPr="00192240">
              <w:rPr>
                <w:iCs/>
                <w:sz w:val="24"/>
                <w:szCs w:val="24"/>
                <w:lang w:eastAsia="ru-RU"/>
              </w:rPr>
              <w:t>Модернизация щита управления</w:t>
            </w:r>
            <w:r w:rsidR="003559A6">
              <w:rPr>
                <w:iCs/>
                <w:sz w:val="24"/>
                <w:szCs w:val="24"/>
                <w:lang w:eastAsia="ru-RU"/>
              </w:rPr>
              <w:t xml:space="preserve"> (согласовать на этапе проектирования)</w:t>
            </w:r>
            <w:r w:rsidRPr="00192240">
              <w:rPr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9154CD" w:rsidRPr="000932D7" w:rsidTr="009154CD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7057E5" w:rsidRDefault="009154CD" w:rsidP="009154CD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0932D7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ВЛ/КЛ/КВЛ (в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т.ч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>. тип опор, изоляция, провод, кабель)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0932D7" w:rsidRDefault="009154CD" w:rsidP="009154CD">
            <w:pPr>
              <w:widowControl w:val="0"/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E17A84">
              <w:rPr>
                <w:rFonts w:eastAsia="MS Mincho"/>
                <w:bCs/>
                <w:iCs/>
                <w:color w:val="000000"/>
                <w:sz w:val="24"/>
                <w:szCs w:val="24"/>
                <w:lang w:eastAsia="ja-JP"/>
              </w:rPr>
              <w:t>Не предусматривается.</w:t>
            </w:r>
          </w:p>
        </w:tc>
      </w:tr>
      <w:tr w:rsidR="009154CD" w:rsidRPr="000932D7" w:rsidTr="009154CD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D805C6" w:rsidRDefault="009154CD" w:rsidP="009154CD">
            <w:pPr>
              <w:widowControl w:val="0"/>
              <w:numPr>
                <w:ilvl w:val="2"/>
                <w:numId w:val="9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CC2249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CC2249">
              <w:rPr>
                <w:sz w:val="24"/>
                <w:szCs w:val="24"/>
                <w:lang w:eastAsia="ru-RU"/>
              </w:rPr>
              <w:t>Прочие объекты (здания и сооружения).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CD" w:rsidRPr="00F653AF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CC2249">
              <w:rPr>
                <w:sz w:val="24"/>
                <w:szCs w:val="24"/>
                <w:lang w:eastAsia="ru-RU"/>
              </w:rPr>
              <w:t>4.2.</w:t>
            </w:r>
            <w:r w:rsidR="00201690">
              <w:rPr>
                <w:sz w:val="24"/>
                <w:szCs w:val="24"/>
                <w:lang w:eastAsia="ru-RU"/>
              </w:rPr>
              <w:t>9</w:t>
            </w:r>
            <w:r w:rsidRPr="00CC2249">
              <w:rPr>
                <w:sz w:val="24"/>
                <w:szCs w:val="24"/>
                <w:lang w:eastAsia="ru-RU"/>
              </w:rPr>
              <w:t xml:space="preserve">.1 </w:t>
            </w:r>
            <w:r w:rsidRPr="00F653AF">
              <w:rPr>
                <w:sz w:val="24"/>
                <w:szCs w:val="24"/>
                <w:lang w:eastAsia="ru-RU"/>
              </w:rPr>
              <w:t xml:space="preserve">Предусмотреть проектом реконструкцию контура заземления, </w:t>
            </w:r>
            <w:proofErr w:type="spellStart"/>
            <w:r w:rsidRPr="00F653AF">
              <w:rPr>
                <w:sz w:val="24"/>
                <w:szCs w:val="24"/>
                <w:lang w:eastAsia="ru-RU"/>
              </w:rPr>
              <w:t>молниезащиты</w:t>
            </w:r>
            <w:proofErr w:type="spellEnd"/>
            <w:r w:rsidRPr="00F653AF">
              <w:rPr>
                <w:sz w:val="24"/>
                <w:szCs w:val="24"/>
                <w:lang w:eastAsia="ru-RU"/>
              </w:rPr>
              <w:t xml:space="preserve"> с разработкой проектных решений.</w:t>
            </w:r>
          </w:p>
          <w:p w:rsidR="009154CD" w:rsidRPr="00F653AF" w:rsidRDefault="009154CD" w:rsidP="009154CD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653AF">
              <w:rPr>
                <w:sz w:val="24"/>
                <w:szCs w:val="24"/>
                <w:lang w:eastAsia="ru-RU"/>
              </w:rPr>
              <w:t>4.2.</w:t>
            </w:r>
            <w:r w:rsidR="00201690" w:rsidRPr="00F653AF">
              <w:rPr>
                <w:sz w:val="24"/>
                <w:szCs w:val="24"/>
                <w:lang w:eastAsia="ru-RU"/>
              </w:rPr>
              <w:t>9</w:t>
            </w:r>
            <w:r w:rsidRPr="00F653AF">
              <w:rPr>
                <w:sz w:val="24"/>
                <w:szCs w:val="24"/>
                <w:lang w:eastAsia="ru-RU"/>
              </w:rPr>
              <w:t>.</w:t>
            </w:r>
            <w:r w:rsidR="00A67E5F" w:rsidRPr="00F653AF">
              <w:rPr>
                <w:sz w:val="24"/>
                <w:szCs w:val="24"/>
                <w:lang w:eastAsia="ru-RU"/>
              </w:rPr>
              <w:t>2</w:t>
            </w:r>
            <w:r w:rsidRPr="00F653AF">
              <w:rPr>
                <w:sz w:val="24"/>
                <w:szCs w:val="24"/>
                <w:lang w:eastAsia="ru-RU"/>
              </w:rPr>
              <w:t xml:space="preserve"> Предусмотреть проектом реконструкцию кабельного хозяйства </w:t>
            </w:r>
            <w:r w:rsidR="00365EB3">
              <w:rPr>
                <w:sz w:val="24"/>
                <w:szCs w:val="24"/>
                <w:lang w:eastAsia="ru-RU"/>
              </w:rPr>
              <w:t>оборудования,</w:t>
            </w:r>
            <w:r w:rsidR="00D924DB">
              <w:rPr>
                <w:sz w:val="24"/>
                <w:szCs w:val="24"/>
                <w:lang w:eastAsia="ru-RU"/>
              </w:rPr>
              <w:t xml:space="preserve"> подлежащего замене и</w:t>
            </w:r>
            <w:r w:rsidR="00365EB3">
              <w:rPr>
                <w:sz w:val="24"/>
                <w:szCs w:val="24"/>
                <w:lang w:eastAsia="ru-RU"/>
              </w:rPr>
              <w:t xml:space="preserve"> не </w:t>
            </w:r>
            <w:r w:rsidR="00365EB3">
              <w:rPr>
                <w:sz w:val="24"/>
                <w:szCs w:val="24"/>
                <w:lang w:eastAsia="ru-RU"/>
              </w:rPr>
              <w:lastRenderedPageBreak/>
              <w:t>подлежащего реконструкции</w:t>
            </w:r>
            <w:r w:rsidR="00D924DB">
              <w:rPr>
                <w:sz w:val="24"/>
                <w:szCs w:val="24"/>
                <w:lang w:eastAsia="ru-RU"/>
              </w:rPr>
              <w:t xml:space="preserve"> </w:t>
            </w:r>
            <w:r w:rsidRPr="00F653AF">
              <w:rPr>
                <w:sz w:val="24"/>
                <w:szCs w:val="24"/>
                <w:lang w:eastAsia="ru-RU"/>
              </w:rPr>
              <w:t>(замену кабельных связей, кабельных лотков).</w:t>
            </w:r>
          </w:p>
          <w:p w:rsidR="00E06047" w:rsidRPr="00CC2249" w:rsidRDefault="009154CD" w:rsidP="002F098F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653AF">
              <w:rPr>
                <w:sz w:val="24"/>
                <w:szCs w:val="24"/>
                <w:lang w:eastAsia="ru-RU"/>
              </w:rPr>
              <w:t>4.2.</w:t>
            </w:r>
            <w:r w:rsidR="00201690" w:rsidRPr="00F653AF">
              <w:rPr>
                <w:sz w:val="24"/>
                <w:szCs w:val="24"/>
                <w:lang w:eastAsia="ru-RU"/>
              </w:rPr>
              <w:t>9</w:t>
            </w:r>
            <w:r w:rsidRPr="00F653AF">
              <w:rPr>
                <w:sz w:val="24"/>
                <w:szCs w:val="24"/>
                <w:lang w:eastAsia="ru-RU"/>
              </w:rPr>
              <w:t>.</w:t>
            </w:r>
            <w:r w:rsidR="00A67E5F" w:rsidRPr="00F653AF">
              <w:rPr>
                <w:sz w:val="24"/>
                <w:szCs w:val="24"/>
                <w:lang w:eastAsia="ru-RU"/>
              </w:rPr>
              <w:t>3</w:t>
            </w:r>
            <w:r w:rsidRPr="00F653AF">
              <w:rPr>
                <w:sz w:val="24"/>
                <w:szCs w:val="24"/>
                <w:lang w:eastAsia="ru-RU"/>
              </w:rPr>
              <w:t xml:space="preserve"> </w:t>
            </w:r>
            <w:r w:rsidR="00201690" w:rsidRPr="00F653AF">
              <w:rPr>
                <w:sz w:val="24"/>
                <w:szCs w:val="24"/>
                <w:lang w:eastAsia="ru-RU"/>
              </w:rPr>
              <w:t>П</w:t>
            </w:r>
            <w:r w:rsidRPr="00F653AF">
              <w:rPr>
                <w:sz w:val="24"/>
                <w:szCs w:val="24"/>
                <w:lang w:eastAsia="ru-RU"/>
              </w:rPr>
              <w:t xml:space="preserve">редусмотреть проектом реконструкцию </w:t>
            </w:r>
            <w:r w:rsidR="00E44F18">
              <w:rPr>
                <w:sz w:val="24"/>
                <w:szCs w:val="24"/>
                <w:lang w:eastAsia="ru-RU"/>
              </w:rPr>
              <w:t xml:space="preserve">системы ТСО </w:t>
            </w:r>
            <w:r w:rsidR="002F098F">
              <w:rPr>
                <w:sz w:val="24"/>
                <w:szCs w:val="24"/>
                <w:lang w:eastAsia="ru-RU"/>
              </w:rPr>
              <w:t xml:space="preserve">и ограждения </w:t>
            </w:r>
            <w:r w:rsidRPr="00F653AF">
              <w:rPr>
                <w:sz w:val="24"/>
                <w:szCs w:val="24"/>
                <w:lang w:eastAsia="ru-RU"/>
              </w:rPr>
              <w:t>согласно «</w:t>
            </w:r>
            <w:r w:rsidR="00D566A1" w:rsidRPr="00F653AF">
              <w:rPr>
                <w:sz w:val="24"/>
                <w:szCs w:val="24"/>
                <w:lang w:val="x-none" w:eastAsia="ru-RU"/>
              </w:rPr>
              <w:t>Требования, предъявляемые к инженерно-техническим средствам охраны</w:t>
            </w:r>
            <w:r w:rsidRPr="00F653AF">
              <w:rPr>
                <w:sz w:val="24"/>
                <w:szCs w:val="24"/>
                <w:lang w:eastAsia="ru-RU"/>
              </w:rPr>
              <w:t>» (приложение №3)</w:t>
            </w:r>
            <w:r w:rsidR="00B139A6" w:rsidRPr="00F653AF">
              <w:rPr>
                <w:sz w:val="24"/>
                <w:szCs w:val="24"/>
                <w:lang w:eastAsia="ru-RU"/>
              </w:rPr>
              <w:t xml:space="preserve"> (вариант исполнения согласовать с заказчиком).</w:t>
            </w:r>
          </w:p>
        </w:tc>
      </w:tr>
    </w:tbl>
    <w:p w:rsidR="00D94299" w:rsidRDefault="00D94299" w:rsidP="00657A10">
      <w:pPr>
        <w:widowControl w:val="0"/>
        <w:tabs>
          <w:tab w:val="left" w:pos="180"/>
          <w:tab w:val="left" w:pos="360"/>
          <w:tab w:val="left" w:pos="1080"/>
        </w:tabs>
        <w:ind w:firstLine="567"/>
        <w:jc w:val="both"/>
        <w:rPr>
          <w:i/>
          <w:sz w:val="24"/>
          <w:szCs w:val="24"/>
          <w:lang w:eastAsia="ru-RU"/>
        </w:rPr>
      </w:pPr>
    </w:p>
    <w:p w:rsidR="006C6C46" w:rsidRPr="00502F75" w:rsidRDefault="006C6C46" w:rsidP="00657A10">
      <w:pPr>
        <w:widowControl w:val="0"/>
        <w:numPr>
          <w:ilvl w:val="0"/>
          <w:numId w:val="9"/>
        </w:numPr>
        <w:tabs>
          <w:tab w:val="left" w:pos="-3960"/>
          <w:tab w:val="left" w:pos="851"/>
        </w:tabs>
        <w:ind w:firstLine="567"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Требования к оформлению и содержанию проектной и рабочей документации.</w:t>
      </w:r>
      <w:r w:rsidR="00502F75" w:rsidRPr="00502F75">
        <w:rPr>
          <w:sz w:val="24"/>
          <w:szCs w:val="24"/>
          <w:vertAlign w:val="superscript"/>
          <w:lang w:eastAsia="ru-RU"/>
        </w:rPr>
        <w:t xml:space="preserve"> </w:t>
      </w:r>
    </w:p>
    <w:p w:rsidR="00502F75" w:rsidRPr="000932D7" w:rsidRDefault="00502F75" w:rsidP="00502F75">
      <w:pPr>
        <w:widowControl w:val="0"/>
        <w:tabs>
          <w:tab w:val="left" w:pos="-3960"/>
          <w:tab w:val="left" w:pos="851"/>
        </w:tabs>
        <w:ind w:left="567"/>
        <w:jc w:val="both"/>
        <w:rPr>
          <w:b/>
          <w:sz w:val="24"/>
          <w:szCs w:val="24"/>
          <w:lang w:eastAsia="ru-RU"/>
        </w:rPr>
      </w:pPr>
    </w:p>
    <w:p w:rsidR="00D01CA5" w:rsidRPr="00395808" w:rsidRDefault="00D01CA5" w:rsidP="00D01CA5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proofErr w:type="spellStart"/>
      <w:r w:rsidRPr="00395808">
        <w:rPr>
          <w:b/>
          <w:sz w:val="24"/>
          <w:szCs w:val="24"/>
          <w:lang w:eastAsia="ru-RU"/>
        </w:rPr>
        <w:t>Предпроектные</w:t>
      </w:r>
      <w:proofErr w:type="spellEnd"/>
      <w:r w:rsidRPr="00395808">
        <w:rPr>
          <w:b/>
          <w:sz w:val="24"/>
          <w:szCs w:val="24"/>
          <w:lang w:eastAsia="ru-RU"/>
        </w:rPr>
        <w:t xml:space="preserve"> обследования. </w:t>
      </w:r>
    </w:p>
    <w:p w:rsidR="00212790" w:rsidRDefault="00FD2E53" w:rsidP="00D01CA5">
      <w:pPr>
        <w:widowControl w:val="0"/>
        <w:tabs>
          <w:tab w:val="left" w:pos="-4680"/>
          <w:tab w:val="left" w:pos="1080"/>
        </w:tabs>
        <w:ind w:firstLine="567"/>
        <w:jc w:val="both"/>
        <w:rPr>
          <w:sz w:val="24"/>
          <w:szCs w:val="24"/>
          <w:lang w:eastAsia="ru-RU"/>
        </w:rPr>
      </w:pPr>
      <w:r w:rsidRPr="00FD2E53">
        <w:rPr>
          <w:sz w:val="24"/>
          <w:szCs w:val="24"/>
          <w:lang w:eastAsia="ru-RU"/>
        </w:rPr>
        <w:t xml:space="preserve">Перед началом проектирования выполнить </w:t>
      </w:r>
      <w:proofErr w:type="spellStart"/>
      <w:r w:rsidRPr="00FD2E53">
        <w:rPr>
          <w:sz w:val="24"/>
          <w:szCs w:val="24"/>
          <w:lang w:eastAsia="ru-RU"/>
        </w:rPr>
        <w:t>предпроектное</w:t>
      </w:r>
      <w:proofErr w:type="spellEnd"/>
      <w:r w:rsidRPr="00FD2E53">
        <w:rPr>
          <w:sz w:val="24"/>
          <w:szCs w:val="24"/>
          <w:lang w:eastAsia="ru-RU"/>
        </w:rPr>
        <w:t xml:space="preserve"> обследование (далее – ППО), (если разработка такового не производилась), в том числе обследование существующих фундаментов под оборудование и строительных конструкций. Результаты обследования изложить в отчете о ППО и оформить отдельным томом в соответствии с требованиями раздела 11   СП-102-2003.</w:t>
      </w:r>
    </w:p>
    <w:p w:rsidR="00D01CA5" w:rsidRPr="00395808" w:rsidRDefault="00D01CA5" w:rsidP="00D01CA5">
      <w:pPr>
        <w:widowControl w:val="0"/>
        <w:tabs>
          <w:tab w:val="left" w:pos="-4680"/>
          <w:tab w:val="left" w:pos="10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При </w:t>
      </w:r>
      <w:proofErr w:type="spellStart"/>
      <w:r w:rsidRPr="00395808">
        <w:rPr>
          <w:sz w:val="24"/>
          <w:szCs w:val="24"/>
          <w:lang w:eastAsia="ru-RU"/>
        </w:rPr>
        <w:t>предпроектном</w:t>
      </w:r>
      <w:proofErr w:type="spellEnd"/>
      <w:r w:rsidRPr="00395808">
        <w:rPr>
          <w:sz w:val="24"/>
          <w:szCs w:val="24"/>
          <w:lang w:eastAsia="ru-RU"/>
        </w:rPr>
        <w:t xml:space="preserve"> обследовании систем ИТС и связи совместно с филиалом АО «</w:t>
      </w:r>
      <w:proofErr w:type="spellStart"/>
      <w:r w:rsidRPr="00395808">
        <w:rPr>
          <w:sz w:val="24"/>
          <w:szCs w:val="24"/>
          <w:lang w:eastAsia="ru-RU"/>
        </w:rPr>
        <w:t>Тюменьэнерго</w:t>
      </w:r>
      <w:proofErr w:type="spellEnd"/>
      <w:r w:rsidRPr="00395808">
        <w:rPr>
          <w:sz w:val="24"/>
          <w:szCs w:val="24"/>
          <w:lang w:eastAsia="ru-RU"/>
        </w:rPr>
        <w:t>»</w:t>
      </w:r>
      <w:r w:rsidR="00E81980">
        <w:rPr>
          <w:sz w:val="24"/>
          <w:szCs w:val="24"/>
          <w:lang w:eastAsia="ru-RU"/>
        </w:rPr>
        <w:t xml:space="preserve"> Урайские электрические сети</w:t>
      </w:r>
      <w:r w:rsidRPr="00395808">
        <w:rPr>
          <w:sz w:val="24"/>
          <w:szCs w:val="24"/>
          <w:lang w:eastAsia="ru-RU"/>
        </w:rPr>
        <w:t>:</w:t>
      </w:r>
    </w:p>
    <w:p w:rsidR="00D01CA5" w:rsidRPr="00395808" w:rsidRDefault="00D01CA5" w:rsidP="00D01CA5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Определить:</w:t>
      </w:r>
    </w:p>
    <w:p w:rsidR="00D01CA5" w:rsidRPr="00395808" w:rsidRDefault="00D01CA5" w:rsidP="00D01CA5">
      <w:pPr>
        <w:widowControl w:val="0"/>
        <w:numPr>
          <w:ilvl w:val="3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Состав, размещение, срок эксплуатации и техническое состояние существующих устройств РЗ, сетевой автоматики, ПА, режимной автоматики (РА), регистрации аварийных событий и процессов (РАСП) в сети, прилегающей к объекту проектирования;</w:t>
      </w:r>
    </w:p>
    <w:p w:rsidR="00D01CA5" w:rsidRPr="00395808" w:rsidRDefault="00D01CA5" w:rsidP="00D01CA5">
      <w:pPr>
        <w:widowControl w:val="0"/>
        <w:numPr>
          <w:ilvl w:val="3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Объемы и места реализации управляющих воздействий (отключение нагрузки, оборудования и т.п.) от устройств и комплексов ПА и РА;</w:t>
      </w:r>
    </w:p>
    <w:p w:rsidR="00D01CA5" w:rsidRPr="00395808" w:rsidRDefault="00D01CA5" w:rsidP="00D01CA5">
      <w:pPr>
        <w:widowControl w:val="0"/>
        <w:numPr>
          <w:ilvl w:val="3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Схему и состав сети связи диспетчерского и технологического управления (ССДТУ) на объекте строительства (расширения, реконструкции) и в прилегающей сети с отражением используемых каналов связи (ВОЛС, ВЧ, другое) для передачи сигналов и команд РЗА, телеинформации и голосовой информации включая наличие резервных каналов связи.</w:t>
      </w:r>
    </w:p>
    <w:p w:rsidR="00D01CA5" w:rsidRPr="00395808" w:rsidRDefault="00D01CA5" w:rsidP="00D01CA5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Произвести оценку:</w:t>
      </w:r>
    </w:p>
    <w:p w:rsidR="00D01CA5" w:rsidRPr="00395808" w:rsidRDefault="00D01CA5" w:rsidP="00D01CA5">
      <w:pPr>
        <w:widowControl w:val="0"/>
        <w:numPr>
          <w:ilvl w:val="3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Отклонений (при наличии) от требований селективности, быстродействия и чувствительности устройств РЗА в существующей сети;</w:t>
      </w:r>
    </w:p>
    <w:p w:rsidR="00D01CA5" w:rsidRPr="00395808" w:rsidRDefault="00D01CA5" w:rsidP="00D01CA5">
      <w:pPr>
        <w:widowControl w:val="0"/>
        <w:numPr>
          <w:ilvl w:val="3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Существующих автоматизированных систем управления технологическим процессом (АСУ ТП) в части схемы организации связи для расширяемых и реконструируемых объектов с центрами управления сетями (ЦУС) АО «</w:t>
      </w:r>
      <w:proofErr w:type="spellStart"/>
      <w:r w:rsidRPr="00395808">
        <w:rPr>
          <w:sz w:val="24"/>
          <w:szCs w:val="24"/>
          <w:lang w:eastAsia="ru-RU"/>
        </w:rPr>
        <w:t>Тюменьэнерго</w:t>
      </w:r>
      <w:proofErr w:type="spellEnd"/>
      <w:r w:rsidRPr="00395808">
        <w:rPr>
          <w:sz w:val="24"/>
          <w:szCs w:val="24"/>
          <w:lang w:eastAsia="ru-RU"/>
        </w:rPr>
        <w:t>» и ДП Филиала АО «СО ЕЭС» Тюменское РДУ, на предмет достаточности существующих АСУ ТП (ССДТУ и ССПИ) и необходимости их модернизации.</w:t>
      </w:r>
    </w:p>
    <w:p w:rsidR="00D01CA5" w:rsidRPr="00395808" w:rsidRDefault="00D01CA5" w:rsidP="00D01CA5">
      <w:pPr>
        <w:widowControl w:val="0"/>
        <w:numPr>
          <w:ilvl w:val="3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 xml:space="preserve">При </w:t>
      </w:r>
      <w:proofErr w:type="spellStart"/>
      <w:r w:rsidRPr="00395808">
        <w:rPr>
          <w:sz w:val="24"/>
          <w:szCs w:val="24"/>
          <w:lang w:eastAsia="ru-RU"/>
        </w:rPr>
        <w:t>предпроектном</w:t>
      </w:r>
      <w:proofErr w:type="spellEnd"/>
      <w:r w:rsidRPr="00395808">
        <w:rPr>
          <w:sz w:val="24"/>
          <w:szCs w:val="24"/>
          <w:lang w:eastAsia="ru-RU"/>
        </w:rPr>
        <w:t xml:space="preserve"> обследовании объекта для всех, применяемых на объекте СИ необходимо определить:</w:t>
      </w:r>
    </w:p>
    <w:p w:rsidR="00D01CA5" w:rsidRPr="00395808" w:rsidRDefault="00D01CA5" w:rsidP="00D01CA5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Перечень, размещение и условия эксплуатации СИ;</w:t>
      </w:r>
    </w:p>
    <w:p w:rsidR="00D01CA5" w:rsidRPr="00395808" w:rsidRDefault="00D01CA5" w:rsidP="00D01CA5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Параметры и техническое состояние СИ;</w:t>
      </w:r>
    </w:p>
    <w:p w:rsidR="00D01CA5" w:rsidRPr="00395808" w:rsidRDefault="00D01CA5" w:rsidP="00D01CA5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Параметры и техническое состояние цепей измерений, включая вторичные цепи.</w:t>
      </w:r>
    </w:p>
    <w:p w:rsidR="00D01CA5" w:rsidRPr="00395808" w:rsidRDefault="00D01CA5" w:rsidP="00D01CA5">
      <w:pPr>
        <w:widowControl w:val="0"/>
        <w:tabs>
          <w:tab w:val="left" w:pos="-4680"/>
          <w:tab w:val="left" w:pos="10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iCs/>
          <w:sz w:val="24"/>
          <w:szCs w:val="24"/>
          <w:lang w:eastAsia="ru-RU"/>
        </w:rPr>
        <w:t xml:space="preserve">При </w:t>
      </w:r>
      <w:proofErr w:type="spellStart"/>
      <w:r w:rsidRPr="00395808">
        <w:rPr>
          <w:iCs/>
          <w:sz w:val="24"/>
          <w:szCs w:val="24"/>
          <w:lang w:eastAsia="ru-RU"/>
        </w:rPr>
        <w:t>предпроектном</w:t>
      </w:r>
      <w:proofErr w:type="spellEnd"/>
      <w:r w:rsidRPr="00395808">
        <w:rPr>
          <w:iCs/>
          <w:sz w:val="24"/>
          <w:szCs w:val="24"/>
          <w:lang w:eastAsia="ru-RU"/>
        </w:rPr>
        <w:t xml:space="preserve"> обследовании </w:t>
      </w:r>
      <w:r w:rsidRPr="00395808">
        <w:rPr>
          <w:sz w:val="24"/>
          <w:szCs w:val="24"/>
          <w:lang w:eastAsia="ru-RU"/>
        </w:rPr>
        <w:t>должна быть проведена оценка состояния электромагнитной обстановки на объекте проектирования и на других действующих объектах, технологически связанных с объектом проектирования.</w:t>
      </w:r>
    </w:p>
    <w:p w:rsidR="00723D8E" w:rsidRPr="00395808" w:rsidRDefault="006C6C46" w:rsidP="009E2662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  <w:tab w:val="left" w:pos="1276"/>
        </w:tabs>
        <w:suppressAutoHyphens/>
        <w:ind w:firstLine="567"/>
        <w:contextualSpacing/>
        <w:jc w:val="both"/>
        <w:rPr>
          <w:sz w:val="24"/>
          <w:szCs w:val="24"/>
        </w:rPr>
      </w:pPr>
      <w:r w:rsidRPr="00395808">
        <w:rPr>
          <w:b/>
          <w:sz w:val="24"/>
          <w:szCs w:val="24"/>
          <w:lang w:eastAsia="ru-RU"/>
        </w:rPr>
        <w:t xml:space="preserve">I этап </w:t>
      </w:r>
      <w:r w:rsidR="00B42400" w:rsidRPr="00395808">
        <w:rPr>
          <w:b/>
          <w:sz w:val="24"/>
          <w:szCs w:val="24"/>
          <w:lang w:eastAsia="ru-RU"/>
        </w:rPr>
        <w:t>разработки документации</w:t>
      </w:r>
      <w:r w:rsidR="008153BD" w:rsidRPr="00395808">
        <w:rPr>
          <w:b/>
          <w:sz w:val="24"/>
          <w:szCs w:val="24"/>
          <w:lang w:eastAsia="ru-RU"/>
        </w:rPr>
        <w:t>:</w:t>
      </w:r>
      <w:r w:rsidRPr="00395808">
        <w:rPr>
          <w:b/>
          <w:sz w:val="24"/>
          <w:szCs w:val="24"/>
          <w:lang w:eastAsia="ru-RU"/>
        </w:rPr>
        <w:t xml:space="preserve"> «</w:t>
      </w:r>
      <w:r w:rsidR="00657A10" w:rsidRPr="00395808">
        <w:rPr>
          <w:b/>
          <w:sz w:val="24"/>
          <w:szCs w:val="24"/>
          <w:lang w:eastAsia="ru-RU"/>
        </w:rPr>
        <w:t>Разработка, обоснование и согласование основных технических решений (ОТР)</w:t>
      </w:r>
      <w:r w:rsidRPr="00395808">
        <w:rPr>
          <w:b/>
          <w:sz w:val="24"/>
          <w:szCs w:val="24"/>
          <w:lang w:eastAsia="ru-RU"/>
        </w:rPr>
        <w:t>».</w:t>
      </w:r>
      <w:r w:rsidR="00AE7ABB" w:rsidRPr="00395808">
        <w:rPr>
          <w:b/>
          <w:sz w:val="24"/>
          <w:szCs w:val="24"/>
          <w:lang w:eastAsia="ru-RU"/>
        </w:rPr>
        <w:t xml:space="preserve"> </w:t>
      </w:r>
    </w:p>
    <w:p w:rsidR="005103F4" w:rsidRPr="00505D2E" w:rsidRDefault="005103F4" w:rsidP="00505D2E">
      <w:pPr>
        <w:widowControl w:val="0"/>
        <w:tabs>
          <w:tab w:val="left" w:pos="-4680"/>
          <w:tab w:val="left" w:pos="851"/>
          <w:tab w:val="left" w:pos="1134"/>
          <w:tab w:val="left" w:pos="1276"/>
        </w:tabs>
        <w:suppressAutoHyphens/>
        <w:ind w:firstLine="709"/>
        <w:contextualSpacing/>
        <w:jc w:val="both"/>
        <w:rPr>
          <w:sz w:val="24"/>
          <w:szCs w:val="24"/>
        </w:rPr>
      </w:pPr>
      <w:r w:rsidRPr="005103F4">
        <w:rPr>
          <w:sz w:val="24"/>
          <w:szCs w:val="24"/>
        </w:rPr>
        <w:t>На этапе разработки проектной документации разработать перечни, применяемого иностранного/импортного оборудования, материалов, комплектующих и программного обеспечения со сравнительным технико-экономическим анализом показателей отечественной продукцией эквивалентной по техническим характеристикам, в том числе производимой предприятиями оборона промышленного комплекса, с учётом информации об отечественной продукции, размещённой на портале ГИС-Промышленности.</w:t>
      </w:r>
      <w:r w:rsidR="00505D2E" w:rsidRPr="00505D2E">
        <w:rPr>
          <w:rStyle w:val="a7"/>
          <w:sz w:val="17"/>
          <w:szCs w:val="17"/>
        </w:rPr>
        <w:t xml:space="preserve"> </w:t>
      </w:r>
      <w:r w:rsidR="00505D2E" w:rsidRPr="00505D2E">
        <w:rPr>
          <w:sz w:val="24"/>
          <w:szCs w:val="24"/>
        </w:rPr>
        <w:t>В проектных решениях не допускается применение импортного оборудовани</w:t>
      </w:r>
      <w:r w:rsidR="00505D2E">
        <w:rPr>
          <w:sz w:val="24"/>
          <w:szCs w:val="24"/>
        </w:rPr>
        <w:t>я,</w:t>
      </w:r>
      <w:r w:rsidR="00505D2E" w:rsidRPr="00505D2E">
        <w:rPr>
          <w:sz w:val="24"/>
          <w:szCs w:val="24"/>
        </w:rPr>
        <w:t xml:space="preserve"> имеющего эквивалентный по техническим </w:t>
      </w:r>
      <w:r w:rsidR="00505D2E" w:rsidRPr="00505D2E">
        <w:rPr>
          <w:sz w:val="24"/>
          <w:szCs w:val="24"/>
        </w:rPr>
        <w:lastRenderedPageBreak/>
        <w:t>характеристикам аналог отечественной продукции без технико-экономического обоснования</w:t>
      </w:r>
    </w:p>
    <w:p w:rsidR="005D07B0" w:rsidRPr="00395808" w:rsidRDefault="005D07B0" w:rsidP="006E60CF">
      <w:pPr>
        <w:widowControl w:val="0"/>
        <w:tabs>
          <w:tab w:val="left" w:pos="-4680"/>
          <w:tab w:val="left" w:pos="851"/>
          <w:tab w:val="left" w:pos="1134"/>
          <w:tab w:val="left" w:pos="1276"/>
        </w:tabs>
        <w:suppressAutoHyphens/>
        <w:ind w:firstLine="709"/>
        <w:contextualSpacing/>
        <w:jc w:val="both"/>
        <w:rPr>
          <w:sz w:val="24"/>
          <w:szCs w:val="24"/>
        </w:rPr>
      </w:pPr>
      <w:r w:rsidRPr="00395808">
        <w:rPr>
          <w:sz w:val="24"/>
          <w:szCs w:val="24"/>
        </w:rPr>
        <w:t xml:space="preserve">На этапе разработки ОТР разработать таблицы с техническими характеристиками </w:t>
      </w:r>
      <w:r w:rsidR="00F94284" w:rsidRPr="00395808">
        <w:rPr>
          <w:sz w:val="24"/>
          <w:szCs w:val="24"/>
        </w:rPr>
        <w:t xml:space="preserve">применяемого </w:t>
      </w:r>
      <w:r w:rsidRPr="00395808">
        <w:rPr>
          <w:sz w:val="24"/>
          <w:szCs w:val="24"/>
        </w:rPr>
        <w:t>оборудования в соответствии с приложением №</w:t>
      </w:r>
      <w:r w:rsidR="003E4A9D" w:rsidRPr="00395808">
        <w:rPr>
          <w:sz w:val="24"/>
          <w:szCs w:val="24"/>
        </w:rPr>
        <w:t xml:space="preserve"> 1 </w:t>
      </w:r>
      <w:r w:rsidR="00AB326D" w:rsidRPr="00395808">
        <w:rPr>
          <w:sz w:val="24"/>
          <w:szCs w:val="24"/>
        </w:rPr>
        <w:t>к настоящему Заданию на проектирование</w:t>
      </w:r>
      <w:r w:rsidRPr="00395808">
        <w:rPr>
          <w:sz w:val="24"/>
          <w:szCs w:val="24"/>
        </w:rPr>
        <w:t>, согласовать с заказчиком.</w:t>
      </w:r>
    </w:p>
    <w:p w:rsidR="00FA0C9B" w:rsidRPr="00395808" w:rsidRDefault="00FA0C9B" w:rsidP="005D07B0">
      <w:pPr>
        <w:pStyle w:val="a7"/>
        <w:tabs>
          <w:tab w:val="left" w:pos="1276"/>
        </w:tabs>
        <w:suppressAutoHyphens/>
        <w:ind w:left="0" w:firstLine="567"/>
        <w:jc w:val="both"/>
        <w:rPr>
          <w:sz w:val="24"/>
          <w:szCs w:val="24"/>
        </w:rPr>
      </w:pPr>
      <w:r w:rsidRPr="00395808">
        <w:rPr>
          <w:sz w:val="24"/>
          <w:szCs w:val="24"/>
        </w:rPr>
        <w:t>Выполнить технико-экономическое сравнение не менее 3-х вариантов основного электротехнического оборудования.</w:t>
      </w:r>
      <w:r w:rsidR="00E54A52" w:rsidRPr="00395808">
        <w:rPr>
          <w:sz w:val="24"/>
          <w:szCs w:val="24"/>
        </w:rPr>
        <w:t xml:space="preserve"> Результаты сравнения и выбор оборудования согласовать с Заказчиком.</w:t>
      </w:r>
    </w:p>
    <w:p w:rsidR="0005254F" w:rsidRPr="00395808" w:rsidRDefault="0005254F" w:rsidP="0005254F">
      <w:pPr>
        <w:widowControl w:val="0"/>
        <w:ind w:firstLine="567"/>
        <w:jc w:val="both"/>
        <w:rPr>
          <w:rFonts w:eastAsia="Calibri"/>
          <w:b/>
          <w:sz w:val="24"/>
          <w:szCs w:val="24"/>
          <w:lang w:eastAsia="ru-RU"/>
        </w:rPr>
      </w:pPr>
      <w:r w:rsidRPr="00395808">
        <w:rPr>
          <w:rFonts w:eastAsia="Calibri"/>
          <w:sz w:val="24"/>
          <w:szCs w:val="24"/>
          <w:lang w:eastAsia="ru-RU"/>
        </w:rPr>
        <w:t>Провести сравнение вариантов сооружения, реконструкции объектов с применением традиционных и инновационных решений из «Реестра инновационных решений»</w:t>
      </w:r>
      <w:r w:rsidR="00B063F2" w:rsidRPr="00395808">
        <w:rPr>
          <w:rFonts w:eastAsia="Calibri"/>
          <w:sz w:val="24"/>
          <w:szCs w:val="24"/>
          <w:lang w:eastAsia="ru-RU"/>
        </w:rPr>
        <w:t>,</w:t>
      </w:r>
      <w:r w:rsidRPr="00395808">
        <w:rPr>
          <w:rFonts w:eastAsia="Calibri"/>
          <w:sz w:val="24"/>
          <w:szCs w:val="24"/>
          <w:lang w:eastAsia="ru-RU"/>
        </w:rPr>
        <w:t xml:space="preserve"> размещённого на сайте ПАО «</w:t>
      </w:r>
      <w:proofErr w:type="spellStart"/>
      <w:r w:rsidRPr="00395808">
        <w:rPr>
          <w:rFonts w:eastAsia="Calibri"/>
          <w:sz w:val="24"/>
          <w:szCs w:val="24"/>
          <w:lang w:eastAsia="ru-RU"/>
        </w:rPr>
        <w:t>Россети</w:t>
      </w:r>
      <w:proofErr w:type="spellEnd"/>
      <w:r w:rsidRPr="00395808">
        <w:rPr>
          <w:rFonts w:eastAsia="Calibri"/>
          <w:sz w:val="24"/>
          <w:szCs w:val="24"/>
          <w:lang w:eastAsia="ru-RU"/>
        </w:rPr>
        <w:t xml:space="preserve">» в разделе «Инвестиции и </w:t>
      </w:r>
      <w:r w:rsidR="00F57B5D" w:rsidRPr="00395808">
        <w:rPr>
          <w:rFonts w:eastAsia="Calibri"/>
          <w:sz w:val="24"/>
          <w:szCs w:val="24"/>
          <w:lang w:eastAsia="ru-RU"/>
        </w:rPr>
        <w:t>инновации</w:t>
      </w:r>
      <w:r w:rsidRPr="00395808">
        <w:rPr>
          <w:rFonts w:eastAsia="Calibri"/>
          <w:sz w:val="24"/>
          <w:szCs w:val="24"/>
          <w:lang w:eastAsia="ru-RU"/>
        </w:rPr>
        <w:t>», подраздел «Внедрение инновационных решений» - «Реестр инновационных решений».</w:t>
      </w:r>
    </w:p>
    <w:p w:rsidR="006C6C46" w:rsidRPr="00395808" w:rsidRDefault="006C6C46" w:rsidP="00C7739E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395808">
        <w:rPr>
          <w:b/>
          <w:sz w:val="24"/>
          <w:szCs w:val="24"/>
          <w:lang w:eastAsia="ru-RU"/>
        </w:rPr>
        <w:t>«Балансы и режимы»:</w:t>
      </w:r>
    </w:p>
    <w:p w:rsidR="002F2D6B" w:rsidRPr="00395808" w:rsidRDefault="002F2D6B" w:rsidP="00E6655E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В разделе должны быть приведены результаты анализа прогнозных балансов мощности (</w:t>
      </w:r>
      <w:proofErr w:type="spellStart"/>
      <w:r w:rsidRPr="00395808">
        <w:rPr>
          <w:sz w:val="24"/>
          <w:szCs w:val="24"/>
          <w:lang w:eastAsia="ru-RU"/>
        </w:rPr>
        <w:t>Урайского</w:t>
      </w:r>
      <w:proofErr w:type="spellEnd"/>
      <w:r w:rsidRPr="00395808">
        <w:rPr>
          <w:sz w:val="24"/>
          <w:szCs w:val="24"/>
          <w:lang w:eastAsia="ru-RU"/>
        </w:rPr>
        <w:t xml:space="preserve">) </w:t>
      </w:r>
      <w:proofErr w:type="spellStart"/>
      <w:r w:rsidRPr="00395808">
        <w:rPr>
          <w:sz w:val="24"/>
          <w:szCs w:val="24"/>
          <w:lang w:eastAsia="ru-RU"/>
        </w:rPr>
        <w:t>энергорайона</w:t>
      </w:r>
      <w:proofErr w:type="spellEnd"/>
      <w:r w:rsidRPr="00395808">
        <w:rPr>
          <w:sz w:val="24"/>
          <w:szCs w:val="24"/>
          <w:lang w:eastAsia="ru-RU"/>
        </w:rPr>
        <w:t xml:space="preserve">, (АО </w:t>
      </w:r>
      <w:proofErr w:type="spellStart"/>
      <w:r w:rsidRPr="00395808">
        <w:rPr>
          <w:sz w:val="24"/>
          <w:szCs w:val="24"/>
          <w:lang w:eastAsia="ru-RU"/>
        </w:rPr>
        <w:t>Тюменьэнерго</w:t>
      </w:r>
      <w:proofErr w:type="spellEnd"/>
      <w:r w:rsidRPr="00395808">
        <w:rPr>
          <w:sz w:val="24"/>
          <w:szCs w:val="24"/>
          <w:lang w:eastAsia="ru-RU"/>
        </w:rPr>
        <w:t>) энергосистемы на год окончания реконструкции объекта и перспективу 5 лет для характерных режимов, указанных в п. 5.1.1.2.</w:t>
      </w:r>
    </w:p>
    <w:p w:rsidR="006C6C46" w:rsidRPr="00395808" w:rsidRDefault="006C6C46" w:rsidP="00E6655E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>В разделе должны быть приведены описание и результаты расчетов электроэнергетических режимов для нормальной и основных ремонтных схем, а также нормативных аварийных возмущений в указанных схемах в соответствии с требованиями Методических указаний по устойчивости энергосистем на год ввода объекта в экспл</w:t>
      </w:r>
      <w:r w:rsidR="008E3265" w:rsidRPr="00395808">
        <w:rPr>
          <w:sz w:val="24"/>
          <w:szCs w:val="24"/>
          <w:lang w:eastAsia="ru-RU"/>
        </w:rPr>
        <w:t xml:space="preserve">уатацию и на перспективу 5 </w:t>
      </w:r>
      <w:r w:rsidRPr="00395808">
        <w:rPr>
          <w:sz w:val="24"/>
          <w:szCs w:val="24"/>
          <w:lang w:eastAsia="ru-RU"/>
        </w:rPr>
        <w:t>лет с учетом реконструкции существующих и ввода/вывода электросетевых объектов, объектов генерации и динамики изменения электрических нагрузок.</w:t>
      </w:r>
    </w:p>
    <w:p w:rsidR="006C6C46" w:rsidRPr="00395808" w:rsidRDefault="006C6C46" w:rsidP="008E3265">
      <w:pPr>
        <w:widowControl w:val="0"/>
        <w:tabs>
          <w:tab w:val="left" w:pos="-4680"/>
          <w:tab w:val="left" w:pos="1080"/>
        </w:tabs>
        <w:ind w:firstLine="567"/>
        <w:jc w:val="both"/>
        <w:rPr>
          <w:sz w:val="24"/>
          <w:szCs w:val="24"/>
          <w:lang w:eastAsia="ru-RU"/>
        </w:rPr>
      </w:pPr>
      <w:r w:rsidRPr="00395808">
        <w:rPr>
          <w:sz w:val="24"/>
          <w:szCs w:val="24"/>
          <w:lang w:eastAsia="ru-RU"/>
        </w:rPr>
        <w:t xml:space="preserve">При анализе перспективных режимов работы электрической сети 35-110 </w:t>
      </w:r>
      <w:proofErr w:type="spellStart"/>
      <w:r w:rsidRPr="00395808">
        <w:rPr>
          <w:sz w:val="24"/>
          <w:szCs w:val="24"/>
          <w:lang w:eastAsia="ru-RU"/>
        </w:rPr>
        <w:t>кВ</w:t>
      </w:r>
      <w:proofErr w:type="spellEnd"/>
      <w:r w:rsidRPr="00395808">
        <w:rPr>
          <w:sz w:val="24"/>
          <w:szCs w:val="24"/>
          <w:lang w:eastAsia="ru-RU"/>
        </w:rPr>
        <w:t xml:space="preserve"> и выше, прилегающей к объектам проектирования, необходимо рассматривать режимы зимних максимальных нагрузок рабочего дня, зимних минимальных нагрузок рабочего дня, летних минимальных нагрузок выходного дня, летних максимальных нагрузок рабочего дня.</w:t>
      </w:r>
    </w:p>
    <w:p w:rsidR="006C6C46" w:rsidRPr="000932D7" w:rsidRDefault="006C6C46" w:rsidP="008E3265">
      <w:pPr>
        <w:widowControl w:val="0"/>
        <w:tabs>
          <w:tab w:val="left" w:pos="-4680"/>
          <w:tab w:val="left" w:pos="1080"/>
        </w:tabs>
        <w:ind w:firstLine="567"/>
        <w:jc w:val="both"/>
        <w:rPr>
          <w:iCs/>
          <w:sz w:val="24"/>
          <w:szCs w:val="24"/>
          <w:lang w:eastAsia="ru-RU"/>
        </w:rPr>
      </w:pPr>
      <w:r w:rsidRPr="00395808">
        <w:rPr>
          <w:iCs/>
          <w:sz w:val="24"/>
          <w:szCs w:val="24"/>
          <w:lang w:eastAsia="ru-RU"/>
        </w:rPr>
        <w:t xml:space="preserve">Результаты расчетов должны включать в себя: данные по токовым нагрузкам линий электропередачи, трансформаторов ПС, данные </w:t>
      </w:r>
      <w:proofErr w:type="spellStart"/>
      <w:r w:rsidRPr="00395808">
        <w:rPr>
          <w:iCs/>
          <w:sz w:val="24"/>
          <w:szCs w:val="24"/>
          <w:lang w:eastAsia="ru-RU"/>
        </w:rPr>
        <w:t>потокораспределения</w:t>
      </w:r>
      <w:proofErr w:type="spellEnd"/>
      <w:r w:rsidRPr="00395808">
        <w:rPr>
          <w:iCs/>
          <w:sz w:val="24"/>
          <w:szCs w:val="24"/>
          <w:lang w:eastAsia="ru-RU"/>
        </w:rPr>
        <w:t xml:space="preserve"> активной и реактивной мощности, уровни напряжений в сети 35-110 </w:t>
      </w:r>
      <w:proofErr w:type="spellStart"/>
      <w:r w:rsidRPr="00395808">
        <w:rPr>
          <w:iCs/>
          <w:sz w:val="24"/>
          <w:szCs w:val="24"/>
          <w:lang w:eastAsia="ru-RU"/>
        </w:rPr>
        <w:t>кВ</w:t>
      </w:r>
      <w:proofErr w:type="spellEnd"/>
      <w:r w:rsidRPr="000932D7">
        <w:rPr>
          <w:iCs/>
          <w:sz w:val="24"/>
          <w:szCs w:val="24"/>
          <w:lang w:eastAsia="ru-RU"/>
        </w:rPr>
        <w:t xml:space="preserve"> и выше как в табличной форме, так и нанесенные на однолинейную схему замещения электрической сети. На основании выполненных расчетов электрических режимов, в случае превышения расчетными величинами допустимых параметров электрической сети </w:t>
      </w:r>
      <w:r w:rsidRPr="000932D7">
        <w:rPr>
          <w:sz w:val="24"/>
          <w:szCs w:val="24"/>
          <w:lang w:eastAsia="ru-RU"/>
        </w:rPr>
        <w:t>(провода ЛЭП, выключатели, разъединители, ТТ, ВЧ-заградители, ошиновка и т.д.)</w:t>
      </w:r>
      <w:r w:rsidRPr="000932D7">
        <w:rPr>
          <w:iCs/>
          <w:sz w:val="24"/>
          <w:szCs w:val="24"/>
          <w:lang w:eastAsia="ru-RU"/>
        </w:rPr>
        <w:t xml:space="preserve">, предоставить рекомендации по усилению существующей сети, а также замене оборудования и устройств. </w:t>
      </w:r>
    </w:p>
    <w:p w:rsidR="006C6C46" w:rsidRPr="000932D7" w:rsidRDefault="006C6C46" w:rsidP="008E3265">
      <w:pPr>
        <w:widowControl w:val="0"/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На основании результатов расчетов должны быть проведены: выбор оборудования ПС и ВЛ, оценен объем необходимого электросетевого строительства, очередность ввода элементов электрической сети, определены мероприятия по обеспечению допустимых параметров электроэнергетического режима.</w:t>
      </w:r>
    </w:p>
    <w:p w:rsidR="006C6C46" w:rsidRPr="00C7739E" w:rsidRDefault="006C6C46" w:rsidP="00C7739E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C7739E">
        <w:rPr>
          <w:sz w:val="24"/>
          <w:szCs w:val="24"/>
          <w:lang w:eastAsia="ru-RU"/>
        </w:rPr>
        <w:t>«Расчет токов короткого замыкания».</w:t>
      </w:r>
    </w:p>
    <w:p w:rsidR="006C6C46" w:rsidRPr="000932D7" w:rsidRDefault="006C6C46" w:rsidP="008E3265">
      <w:pPr>
        <w:widowControl w:val="0"/>
        <w:tabs>
          <w:tab w:val="left" w:pos="1680"/>
        </w:tabs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 xml:space="preserve">В составе раздела должны быть выполнены расчеты токов КЗ на шинах объекта проектирования, а также на шинах </w:t>
      </w:r>
      <w:proofErr w:type="spellStart"/>
      <w:r w:rsidRPr="000932D7">
        <w:rPr>
          <w:sz w:val="24"/>
          <w:szCs w:val="24"/>
        </w:rPr>
        <w:t>энергообъектов</w:t>
      </w:r>
      <w:proofErr w:type="spellEnd"/>
      <w:r w:rsidRPr="000932D7">
        <w:rPr>
          <w:sz w:val="24"/>
          <w:szCs w:val="24"/>
        </w:rPr>
        <w:t xml:space="preserve"> прилегающей сети </w:t>
      </w:r>
      <w:r w:rsidR="006C6BA4">
        <w:rPr>
          <w:sz w:val="24"/>
          <w:szCs w:val="24"/>
        </w:rPr>
        <w:t xml:space="preserve">6 </w:t>
      </w:r>
      <w:proofErr w:type="spellStart"/>
      <w:r w:rsidR="006C6BA4">
        <w:rPr>
          <w:sz w:val="24"/>
          <w:szCs w:val="24"/>
        </w:rPr>
        <w:t>кВ</w:t>
      </w:r>
      <w:proofErr w:type="spellEnd"/>
      <w:r w:rsidR="006C6BA4">
        <w:rPr>
          <w:sz w:val="24"/>
          <w:szCs w:val="24"/>
        </w:rPr>
        <w:t xml:space="preserve">, </w:t>
      </w:r>
      <w:r w:rsidRPr="000932D7">
        <w:rPr>
          <w:sz w:val="24"/>
          <w:szCs w:val="24"/>
        </w:rPr>
        <w:t xml:space="preserve">35-110 </w:t>
      </w:r>
      <w:proofErr w:type="spellStart"/>
      <w:r w:rsidRPr="000932D7">
        <w:rPr>
          <w:sz w:val="24"/>
          <w:szCs w:val="24"/>
        </w:rPr>
        <w:t>кВ</w:t>
      </w:r>
      <w:proofErr w:type="spellEnd"/>
      <w:r w:rsidRPr="000932D7">
        <w:rPr>
          <w:sz w:val="24"/>
          <w:szCs w:val="24"/>
        </w:rPr>
        <w:t xml:space="preserve"> на год ввода объекта в эксплуатацию (окончания расширения, реконс</w:t>
      </w:r>
      <w:r w:rsidR="00B93E97">
        <w:rPr>
          <w:sz w:val="24"/>
          <w:szCs w:val="24"/>
        </w:rPr>
        <w:t>трукции) и на перспективу 5</w:t>
      </w:r>
      <w:r w:rsidRPr="000932D7">
        <w:rPr>
          <w:sz w:val="24"/>
          <w:szCs w:val="24"/>
        </w:rPr>
        <w:t xml:space="preserve"> лет.</w:t>
      </w:r>
    </w:p>
    <w:p w:rsidR="006C6C46" w:rsidRPr="000932D7" w:rsidRDefault="006C6C46" w:rsidP="008E3265">
      <w:pPr>
        <w:widowControl w:val="0"/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По результатам расчетов токов КЗ должны быть определены требования к отключающей способности коммутационного оборудования на </w:t>
      </w:r>
      <w:proofErr w:type="spellStart"/>
      <w:r w:rsidRPr="000932D7">
        <w:rPr>
          <w:sz w:val="24"/>
          <w:szCs w:val="24"/>
          <w:lang w:eastAsia="ru-RU"/>
        </w:rPr>
        <w:t>энергообъекте</w:t>
      </w:r>
      <w:proofErr w:type="spellEnd"/>
      <w:r w:rsidRPr="000932D7">
        <w:rPr>
          <w:sz w:val="24"/>
          <w:szCs w:val="24"/>
          <w:lang w:eastAsia="ru-RU"/>
        </w:rPr>
        <w:t>, а также, при необходимости, рекомендации по замене коммутационного оборудования и иного оборудования на объектах прилегающей сети и/или разработаны мероприятия по ограничению токов КЗ.</w:t>
      </w:r>
    </w:p>
    <w:p w:rsidR="006C6C46" w:rsidRPr="00C7739E" w:rsidRDefault="00AB7779" w:rsidP="00C7739E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«Основные решения по ПС</w:t>
      </w:r>
      <w:r w:rsidR="006C6C46" w:rsidRPr="00C7739E">
        <w:rPr>
          <w:b/>
          <w:sz w:val="24"/>
          <w:szCs w:val="24"/>
          <w:lang w:eastAsia="ru-RU"/>
        </w:rPr>
        <w:t>».</w:t>
      </w:r>
    </w:p>
    <w:p w:rsidR="006C6C46" w:rsidRPr="000932D7" w:rsidRDefault="006C6C46" w:rsidP="008E3265">
      <w:pPr>
        <w:widowControl w:val="0"/>
        <w:tabs>
          <w:tab w:val="left" w:pos="-4680"/>
          <w:tab w:val="left" w:pos="1080"/>
        </w:tabs>
        <w:ind w:firstLine="567"/>
        <w:jc w:val="both"/>
        <w:rPr>
          <w:b/>
          <w:bCs/>
          <w:sz w:val="24"/>
          <w:szCs w:val="24"/>
          <w:lang w:eastAsia="ru-RU"/>
        </w:rPr>
      </w:pPr>
      <w:r w:rsidRPr="000932D7">
        <w:rPr>
          <w:bCs/>
          <w:sz w:val="24"/>
          <w:szCs w:val="24"/>
          <w:lang w:eastAsia="ru-RU"/>
        </w:rPr>
        <w:t>Необходимо р</w:t>
      </w:r>
      <w:r w:rsidRPr="000932D7">
        <w:rPr>
          <w:sz w:val="24"/>
          <w:szCs w:val="24"/>
          <w:lang w:eastAsia="ru-RU"/>
        </w:rPr>
        <w:t xml:space="preserve">азработать и сопоставить различные варианты (не менее </w:t>
      </w:r>
      <w:r w:rsidR="00EF745C" w:rsidRPr="000932D7">
        <w:rPr>
          <w:sz w:val="24"/>
          <w:szCs w:val="24"/>
          <w:lang w:eastAsia="ru-RU"/>
        </w:rPr>
        <w:br/>
      </w:r>
      <w:r w:rsidRPr="000932D7">
        <w:rPr>
          <w:sz w:val="24"/>
          <w:szCs w:val="24"/>
          <w:lang w:eastAsia="ru-RU"/>
        </w:rPr>
        <w:t xml:space="preserve">2-х, с оценкой экономических показателей и выполнению технико-экономического сравнения по критерию минимума дисконтированных затрат) технических решений по ПС (2 варианта - оборудования разных производителей для предпочтительного варианта по итогам первого </w:t>
      </w:r>
      <w:r w:rsidR="00FF6AA0">
        <w:rPr>
          <w:sz w:val="24"/>
          <w:szCs w:val="24"/>
          <w:lang w:eastAsia="ru-RU"/>
        </w:rPr>
        <w:t>этапа сравнения).</w:t>
      </w:r>
      <w:r w:rsidRPr="000932D7">
        <w:rPr>
          <w:sz w:val="24"/>
          <w:szCs w:val="24"/>
          <w:lang w:eastAsia="ru-RU"/>
        </w:rPr>
        <w:t xml:space="preserve"> Представить детальное обоснование предпочтительного варианта.</w:t>
      </w:r>
      <w:r w:rsidR="003C6444">
        <w:rPr>
          <w:sz w:val="24"/>
          <w:szCs w:val="24"/>
          <w:lang w:eastAsia="ru-RU"/>
        </w:rPr>
        <w:t xml:space="preserve"> </w:t>
      </w:r>
      <w:r w:rsidR="003C6444" w:rsidRPr="000E1AD6">
        <w:rPr>
          <w:sz w:val="24"/>
          <w:szCs w:val="24"/>
          <w:lang w:eastAsia="ru-RU"/>
        </w:rPr>
        <w:t>Выбор вариантов согласовать с Заказчиком</w:t>
      </w:r>
      <w:r w:rsidR="000E1AD6" w:rsidRPr="000E1AD6">
        <w:rPr>
          <w:sz w:val="24"/>
          <w:szCs w:val="24"/>
          <w:lang w:eastAsia="ru-RU"/>
        </w:rPr>
        <w:t>.</w:t>
      </w:r>
    </w:p>
    <w:p w:rsidR="006C6C46" w:rsidRPr="00C7739E" w:rsidRDefault="006C6C46" w:rsidP="00C7739E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C7739E">
        <w:rPr>
          <w:sz w:val="24"/>
          <w:szCs w:val="24"/>
          <w:lang w:eastAsia="ru-RU"/>
        </w:rPr>
        <w:lastRenderedPageBreak/>
        <w:t>В части ПС определить и выполнить:</w:t>
      </w:r>
    </w:p>
    <w:p w:rsidR="006C6C46" w:rsidRPr="000932D7" w:rsidRDefault="001932A2" w:rsidP="00DB4E6C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6C6C46" w:rsidRPr="000932D7">
        <w:rPr>
          <w:sz w:val="24"/>
          <w:szCs w:val="24"/>
        </w:rPr>
        <w:t>оординаты ПС в системе WGS 84;</w:t>
      </w:r>
    </w:p>
    <w:p w:rsidR="006C6C46" w:rsidRPr="000932D7" w:rsidRDefault="001932A2" w:rsidP="00DB4E6C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6C6C46" w:rsidRPr="000932D7">
        <w:rPr>
          <w:sz w:val="24"/>
          <w:szCs w:val="24"/>
        </w:rPr>
        <w:t>ринципиальную электрическую схему ПС с расчетно-пояснительной запиской;</w:t>
      </w:r>
    </w:p>
    <w:p w:rsidR="006C6C46" w:rsidRPr="000932D7" w:rsidRDefault="001932A2" w:rsidP="00DB4E6C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6C6C46" w:rsidRPr="000932D7">
        <w:rPr>
          <w:sz w:val="24"/>
          <w:szCs w:val="24"/>
        </w:rPr>
        <w:t xml:space="preserve">оличество, мощность и </w:t>
      </w:r>
      <w:proofErr w:type="spellStart"/>
      <w:r w:rsidR="006C6C46" w:rsidRPr="000932D7">
        <w:rPr>
          <w:sz w:val="24"/>
          <w:szCs w:val="24"/>
        </w:rPr>
        <w:t>типоисполнение</w:t>
      </w:r>
      <w:proofErr w:type="spellEnd"/>
      <w:r w:rsidR="006C6C46" w:rsidRPr="000932D7">
        <w:rPr>
          <w:sz w:val="24"/>
          <w:szCs w:val="24"/>
        </w:rPr>
        <w:t xml:space="preserve"> (преимущественно открытой установки) трансформаторного оборудования; решения по замене или модернизации (в </w:t>
      </w:r>
      <w:proofErr w:type="spellStart"/>
      <w:r w:rsidR="006C6C46" w:rsidRPr="000932D7">
        <w:rPr>
          <w:sz w:val="24"/>
          <w:szCs w:val="24"/>
        </w:rPr>
        <w:t>т.ч</w:t>
      </w:r>
      <w:proofErr w:type="spellEnd"/>
      <w:r w:rsidR="006C6C46" w:rsidRPr="000932D7">
        <w:rPr>
          <w:sz w:val="24"/>
          <w:szCs w:val="24"/>
        </w:rPr>
        <w:t>. с описанием объема) трансформаторного оборудования и шунтирующих реакторов;</w:t>
      </w:r>
    </w:p>
    <w:p w:rsidR="006C6C46" w:rsidRPr="000932D7" w:rsidRDefault="001932A2" w:rsidP="00DB4E6C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6C6C46" w:rsidRPr="000932D7">
        <w:rPr>
          <w:sz w:val="24"/>
          <w:szCs w:val="24"/>
        </w:rPr>
        <w:t>ешения по СКРМ, включая тип, количество, мощность и места подключения;</w:t>
      </w:r>
    </w:p>
    <w:p w:rsidR="006C6C46" w:rsidRPr="000932D7" w:rsidRDefault="001932A2" w:rsidP="00DB4E6C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6C6C46" w:rsidRPr="000932D7">
        <w:rPr>
          <w:sz w:val="24"/>
          <w:szCs w:val="24"/>
        </w:rPr>
        <w:t>ешения по организации системы электроснабжени</w:t>
      </w:r>
      <w:r w:rsidR="00D14BBD">
        <w:rPr>
          <w:sz w:val="24"/>
          <w:szCs w:val="24"/>
        </w:rPr>
        <w:t>я СН (количество и мощность ТСН</w:t>
      </w:r>
      <w:r w:rsidR="006C6C46" w:rsidRPr="000932D7">
        <w:rPr>
          <w:sz w:val="24"/>
          <w:szCs w:val="24"/>
        </w:rPr>
        <w:t>);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6C6C46" w:rsidRPr="000932D7">
        <w:rPr>
          <w:sz w:val="24"/>
          <w:szCs w:val="24"/>
        </w:rPr>
        <w:t>ешения по ограничению емкостного тока в циклах АПВ;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6C6C46" w:rsidRPr="000932D7">
        <w:rPr>
          <w:sz w:val="24"/>
          <w:szCs w:val="24"/>
        </w:rPr>
        <w:t>ешения по ограничению токов КЗ, включая способ, состав и параметры применяемого оборудования (при необходимости);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6C6C46" w:rsidRPr="000932D7">
        <w:rPr>
          <w:sz w:val="24"/>
          <w:szCs w:val="24"/>
          <w:lang w:eastAsia="ru-RU"/>
        </w:rPr>
        <w:t>ринципиальные конструктивные и компоновочные решения РУ (ОРУ, ЗРУ и т.д.);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</w:t>
      </w:r>
      <w:r w:rsidR="006C6C46" w:rsidRPr="000932D7">
        <w:rPr>
          <w:sz w:val="24"/>
          <w:szCs w:val="24"/>
          <w:lang w:eastAsia="ru-RU"/>
        </w:rPr>
        <w:t>аличие особых требований к изоляции;</w:t>
      </w:r>
    </w:p>
    <w:p w:rsidR="006C6C46" w:rsidRPr="004E60E8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4E60E8">
        <w:rPr>
          <w:sz w:val="24"/>
          <w:szCs w:val="24"/>
          <w:lang w:eastAsia="ru-RU"/>
        </w:rPr>
        <w:t>И</w:t>
      </w:r>
      <w:r w:rsidR="006C6C46" w:rsidRPr="004E60E8">
        <w:rPr>
          <w:sz w:val="24"/>
          <w:szCs w:val="24"/>
          <w:lang w:eastAsia="ru-RU"/>
        </w:rPr>
        <w:t>спользование существующих зданий и сооружений, при необх</w:t>
      </w:r>
      <w:r w:rsidR="00392CE3" w:rsidRPr="004E60E8">
        <w:rPr>
          <w:sz w:val="24"/>
          <w:szCs w:val="24"/>
          <w:lang w:eastAsia="ru-RU"/>
        </w:rPr>
        <w:t>одимости решения по их усилению;</w:t>
      </w:r>
    </w:p>
    <w:p w:rsidR="0071658D" w:rsidRPr="0071658D" w:rsidRDefault="0071658D" w:rsidP="0071658D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71658D">
        <w:rPr>
          <w:sz w:val="24"/>
          <w:szCs w:val="24"/>
          <w:lang w:eastAsia="ru-RU"/>
        </w:rPr>
        <w:t>Выполнение единой системы вентиляции с не менее чем однократным принудительным воздухообменом, а также прецизионного кондиционирования и обогрева, с учетом выполнения требований производителей оборудования по климатическим параметрам (вентиляция аккумуляторных выполняется автономной);</w:t>
      </w:r>
    </w:p>
    <w:p w:rsidR="0071658D" w:rsidRPr="0071658D" w:rsidRDefault="0071658D" w:rsidP="0071658D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71658D">
        <w:rPr>
          <w:sz w:val="24"/>
          <w:szCs w:val="24"/>
          <w:lang w:eastAsia="ru-RU"/>
        </w:rPr>
        <w:t>Выполнение систем освещения в зданиях и на ОРУ (рабочего, дежурного и аварийного освещения) с применением светодиодных осветительных приборов, оснащенных системой регулирования освещенности;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ип фундаментов под оборудование;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ип кабельных каналов;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ешения по подсыпке территории ПС щебнем либо иные решения (в том числе бетонирование или асфальтирование отдельных площадок и тротуаров, устройство въездов и организация водоотвода);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 xml:space="preserve">ешения по </w:t>
      </w:r>
      <w:proofErr w:type="spellStart"/>
      <w:r w:rsidR="006C6C46" w:rsidRPr="000932D7">
        <w:rPr>
          <w:sz w:val="24"/>
          <w:szCs w:val="24"/>
          <w:lang w:eastAsia="ru-RU"/>
        </w:rPr>
        <w:t>молниезащите</w:t>
      </w:r>
      <w:proofErr w:type="spellEnd"/>
      <w:r w:rsidR="006C6C46" w:rsidRPr="000932D7">
        <w:rPr>
          <w:sz w:val="24"/>
          <w:szCs w:val="24"/>
          <w:lang w:eastAsia="ru-RU"/>
        </w:rPr>
        <w:t>, исключающей перекрытие изоляции и возникновение перенапряжений в цепях вторичной коммутации;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 xml:space="preserve">ешения по контуру заземления с применением </w:t>
      </w:r>
      <w:proofErr w:type="spellStart"/>
      <w:r w:rsidR="006C6C46" w:rsidRPr="000932D7">
        <w:rPr>
          <w:sz w:val="24"/>
          <w:szCs w:val="24"/>
          <w:lang w:eastAsia="ru-RU"/>
        </w:rPr>
        <w:t>коррозионостойких</w:t>
      </w:r>
      <w:proofErr w:type="spellEnd"/>
      <w:r w:rsidR="006C6C46" w:rsidRPr="000932D7">
        <w:rPr>
          <w:sz w:val="24"/>
          <w:szCs w:val="24"/>
          <w:lang w:eastAsia="ru-RU"/>
        </w:rPr>
        <w:t xml:space="preserve"> материалов со сниженным удельным сопротивлением для заземляющих устройств;</w:t>
      </w:r>
    </w:p>
    <w:p w:rsidR="006C6C46" w:rsidRPr="000932D7" w:rsidRDefault="006C6C46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основные решения по организации постоянного тока (принципиальную схему, количество, емкость и место установки АБ, ЗПА и ЩПТ);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6C6C46" w:rsidRPr="000932D7">
        <w:rPr>
          <w:sz w:val="24"/>
          <w:szCs w:val="24"/>
        </w:rPr>
        <w:t>ешения по режимам АПВ;</w:t>
      </w:r>
    </w:p>
    <w:p w:rsidR="00883A67" w:rsidRDefault="001932A2" w:rsidP="00E116C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883A67">
        <w:rPr>
          <w:sz w:val="24"/>
          <w:szCs w:val="24"/>
          <w:lang w:eastAsia="ru-RU"/>
        </w:rPr>
        <w:t>Р</w:t>
      </w:r>
      <w:r w:rsidR="006C6C46" w:rsidRPr="00883A67">
        <w:rPr>
          <w:sz w:val="24"/>
          <w:szCs w:val="24"/>
          <w:lang w:eastAsia="ru-RU"/>
        </w:rPr>
        <w:t>ешения по обеспечению ЭМС устройств РЗА, ИТС и СС</w:t>
      </w:r>
      <w:r w:rsidR="00883A67">
        <w:rPr>
          <w:sz w:val="24"/>
          <w:szCs w:val="24"/>
          <w:lang w:eastAsia="ru-RU"/>
        </w:rPr>
        <w:t>;</w:t>
      </w:r>
      <w:r w:rsidR="006C6C46" w:rsidRPr="00883A67">
        <w:rPr>
          <w:sz w:val="24"/>
          <w:szCs w:val="24"/>
          <w:lang w:eastAsia="ru-RU"/>
        </w:rPr>
        <w:t xml:space="preserve"> </w:t>
      </w:r>
    </w:p>
    <w:p w:rsidR="006C6C46" w:rsidRPr="00883A67" w:rsidRDefault="001932A2" w:rsidP="00E116C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883A67">
        <w:rPr>
          <w:sz w:val="24"/>
          <w:szCs w:val="24"/>
          <w:lang w:eastAsia="ru-RU"/>
        </w:rPr>
        <w:t>Р</w:t>
      </w:r>
      <w:r w:rsidR="006C6C46" w:rsidRPr="00883A67">
        <w:rPr>
          <w:sz w:val="24"/>
          <w:szCs w:val="24"/>
          <w:lang w:eastAsia="ru-RU"/>
        </w:rPr>
        <w:t xml:space="preserve">езультаты </w:t>
      </w:r>
      <w:proofErr w:type="spellStart"/>
      <w:r w:rsidR="006C6C46" w:rsidRPr="00883A67">
        <w:rPr>
          <w:sz w:val="24"/>
          <w:szCs w:val="24"/>
          <w:lang w:eastAsia="ru-RU"/>
        </w:rPr>
        <w:t>предпроектного</w:t>
      </w:r>
      <w:proofErr w:type="spellEnd"/>
      <w:r w:rsidR="006C6C46" w:rsidRPr="00883A67">
        <w:rPr>
          <w:sz w:val="24"/>
          <w:szCs w:val="24"/>
          <w:lang w:eastAsia="ru-RU"/>
        </w:rPr>
        <w:t xml:space="preserve"> обследования систем ИТС и</w:t>
      </w:r>
      <w:r w:rsidR="00EB0945" w:rsidRPr="00883A67">
        <w:rPr>
          <w:sz w:val="24"/>
          <w:szCs w:val="24"/>
          <w:lang w:eastAsia="ru-RU"/>
        </w:rPr>
        <w:t xml:space="preserve"> СС</w:t>
      </w:r>
      <w:r w:rsidR="006C6C46" w:rsidRPr="00883A67">
        <w:rPr>
          <w:sz w:val="24"/>
          <w:szCs w:val="24"/>
          <w:lang w:eastAsia="ru-RU"/>
        </w:rPr>
        <w:t>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 xml:space="preserve">хему размещения устройств РЗА, РАС и ОМП на объекте </w:t>
      </w:r>
      <w:r w:rsidR="009D21DC">
        <w:rPr>
          <w:sz w:val="24"/>
          <w:szCs w:val="24"/>
          <w:lang w:eastAsia="ru-RU"/>
        </w:rPr>
        <w:t>реконструкции</w:t>
      </w:r>
      <w:r w:rsidR="006C6C46" w:rsidRPr="000932D7">
        <w:rPr>
          <w:sz w:val="24"/>
          <w:szCs w:val="24"/>
          <w:lang w:eastAsia="ru-RU"/>
        </w:rPr>
        <w:t xml:space="preserve"> и в прилегающей сети с отражением используемых каналов связи (ВОЛС, ВЧ, другое) для передачи сигналов и команд РЗА, включая резервные каналы связи;</w:t>
      </w:r>
    </w:p>
    <w:p w:rsidR="006C6C46" w:rsidRPr="000932D7" w:rsidRDefault="001932A2" w:rsidP="001932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хему распределения устройств информационно-технологических систем по ТТ и ТН;</w:t>
      </w:r>
    </w:p>
    <w:p w:rsidR="0025212F" w:rsidRPr="0025212F" w:rsidRDefault="0025212F" w:rsidP="0025212F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25212F">
        <w:rPr>
          <w:sz w:val="24"/>
          <w:szCs w:val="24"/>
          <w:lang w:eastAsia="ru-RU"/>
        </w:rPr>
        <w:t xml:space="preserve">Структуру диспетчерского и оперативно-технологического управления объектом с указанием ДП Филиала АО «СО ЕЭС» Тюменское РДУ, ЦУС филиалов </w:t>
      </w:r>
      <w:r w:rsidRPr="0025212F">
        <w:rPr>
          <w:sz w:val="24"/>
          <w:szCs w:val="24"/>
          <w:lang w:eastAsia="ru-RU"/>
        </w:rPr>
        <w:br/>
        <w:t>АО «</w:t>
      </w:r>
      <w:proofErr w:type="spellStart"/>
      <w:r w:rsidRPr="0025212F">
        <w:rPr>
          <w:sz w:val="24"/>
          <w:szCs w:val="24"/>
          <w:lang w:eastAsia="ru-RU"/>
        </w:rPr>
        <w:t>Тюменьэнерго</w:t>
      </w:r>
      <w:proofErr w:type="spellEnd"/>
      <w:r w:rsidRPr="0025212F">
        <w:rPr>
          <w:sz w:val="24"/>
          <w:szCs w:val="24"/>
          <w:lang w:eastAsia="ru-RU"/>
        </w:rPr>
        <w:t xml:space="preserve">», осуществляющих диспетчерское и оперативно-технологическое управление отходящими ЛЭП, оборудованием и устройствами подстанции, направления приема-передачи оперативной и технологической информации; решения по созданию системы регистрации аварийных процессов и событий (РАС) объекта (подстанции, ЛЭП, оборудования и т.п.), в том числе по расстановке РАС с учетом: обеспечения возможности анализа причин возникновения, развития и ликвидации аварийных ситуаций при КЗ, сопровождающихся </w:t>
      </w:r>
      <w:r w:rsidRPr="0025212F">
        <w:rPr>
          <w:sz w:val="24"/>
          <w:szCs w:val="24"/>
          <w:lang w:eastAsia="ru-RU"/>
        </w:rPr>
        <w:lastRenderedPageBreak/>
        <w:t>действием систем и устройств РЗА; передачи данных системы РАС с объектов в ЦУС АО «</w:t>
      </w:r>
      <w:proofErr w:type="spellStart"/>
      <w:r w:rsidRPr="0025212F">
        <w:rPr>
          <w:sz w:val="24"/>
          <w:szCs w:val="24"/>
          <w:lang w:eastAsia="ru-RU"/>
        </w:rPr>
        <w:t>Тюменьэнерго</w:t>
      </w:r>
      <w:proofErr w:type="spellEnd"/>
      <w:r w:rsidRPr="0025212F">
        <w:rPr>
          <w:sz w:val="24"/>
          <w:szCs w:val="24"/>
          <w:lang w:eastAsia="ru-RU"/>
        </w:rPr>
        <w:t>» и на ДП Филиала АО «СО ЕЭС» Тюменское РДУ; наличия и использования функции РАС в микропроцессорных терминалах РЗА только для анализа внутренних событий терминалов; синхронизации всех устройств, составляющих систему регистрации аварийных событий на создаваемом (реконструируемом, модернизируемом) и смежных объектах энергосистемы.</w:t>
      </w:r>
    </w:p>
    <w:p w:rsidR="00BA60C3" w:rsidRPr="00395808" w:rsidRDefault="0025212F" w:rsidP="0025212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iCs/>
          <w:sz w:val="24"/>
          <w:szCs w:val="24"/>
          <w:lang w:eastAsia="ru-RU"/>
        </w:rPr>
      </w:pPr>
      <w:r w:rsidRPr="00395808">
        <w:rPr>
          <w:b/>
          <w:sz w:val="24"/>
          <w:szCs w:val="24"/>
          <w:lang w:eastAsia="ru-RU"/>
        </w:rPr>
        <w:t xml:space="preserve"> </w:t>
      </w:r>
      <w:r w:rsidR="00BA60C3" w:rsidRPr="00395808">
        <w:rPr>
          <w:b/>
          <w:sz w:val="24"/>
          <w:szCs w:val="24"/>
          <w:lang w:eastAsia="ru-RU"/>
        </w:rPr>
        <w:t>«Релейная защита и автоматика»</w:t>
      </w:r>
      <w:r w:rsidR="00D04CF4" w:rsidRPr="00395808">
        <w:rPr>
          <w:b/>
          <w:sz w:val="24"/>
          <w:szCs w:val="24"/>
          <w:lang w:eastAsia="ru-RU"/>
        </w:rPr>
        <w:t>.</w:t>
      </w:r>
    </w:p>
    <w:p w:rsidR="006C6C46" w:rsidRPr="000932D7" w:rsidRDefault="006C6C46" w:rsidP="008E3265">
      <w:pPr>
        <w:widowControl w:val="0"/>
        <w:tabs>
          <w:tab w:val="left" w:pos="-46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В составе раздела разработать ОТР по РЗА, в том числе:</w:t>
      </w:r>
    </w:p>
    <w:p w:rsidR="00117576" w:rsidRPr="00117576" w:rsidRDefault="00117576" w:rsidP="00117576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pacing w:val="-6"/>
          <w:sz w:val="24"/>
          <w:szCs w:val="24"/>
          <w:lang w:eastAsia="ru-RU"/>
        </w:rPr>
      </w:pPr>
      <w:r w:rsidRPr="00117576">
        <w:rPr>
          <w:sz w:val="24"/>
          <w:szCs w:val="24"/>
          <w:lang w:eastAsia="ru-RU"/>
        </w:rPr>
        <w:t>Представить о</w:t>
      </w:r>
      <w:r w:rsidRPr="00117576">
        <w:rPr>
          <w:spacing w:val="-6"/>
          <w:sz w:val="24"/>
          <w:szCs w:val="24"/>
          <w:lang w:eastAsia="ru-RU"/>
        </w:rPr>
        <w:t xml:space="preserve">риентировочный расчет параметров срабатывания устройств релейной защиты, сетевой автоматики для подтверждения принципов выполнения и уточнения количественного состава защит, в </w:t>
      </w:r>
      <w:proofErr w:type="spellStart"/>
      <w:r w:rsidRPr="00117576">
        <w:rPr>
          <w:spacing w:val="-6"/>
          <w:sz w:val="24"/>
          <w:szCs w:val="24"/>
          <w:lang w:eastAsia="ru-RU"/>
        </w:rPr>
        <w:t>т.ч</w:t>
      </w:r>
      <w:proofErr w:type="spellEnd"/>
      <w:r w:rsidRPr="00117576">
        <w:rPr>
          <w:spacing w:val="-6"/>
          <w:sz w:val="24"/>
          <w:szCs w:val="24"/>
          <w:lang w:eastAsia="ru-RU"/>
        </w:rPr>
        <w:t>. обоснование:</w:t>
      </w:r>
    </w:p>
    <w:p w:rsidR="00117576" w:rsidRPr="00E95B8C" w:rsidRDefault="00117576" w:rsidP="00E95B8C">
      <w:pPr>
        <w:pStyle w:val="a7"/>
        <w:widowControl w:val="0"/>
        <w:numPr>
          <w:ilvl w:val="4"/>
          <w:numId w:val="9"/>
        </w:numPr>
        <w:tabs>
          <w:tab w:val="left" w:pos="-4680"/>
          <w:tab w:val="left" w:pos="1418"/>
        </w:tabs>
        <w:ind w:firstLine="567"/>
        <w:jc w:val="both"/>
        <w:rPr>
          <w:spacing w:val="-6"/>
          <w:sz w:val="24"/>
          <w:szCs w:val="24"/>
          <w:lang w:eastAsia="ru-RU"/>
        </w:rPr>
      </w:pPr>
      <w:r w:rsidRPr="00E95B8C">
        <w:rPr>
          <w:spacing w:val="-6"/>
          <w:sz w:val="24"/>
          <w:szCs w:val="24"/>
          <w:lang w:eastAsia="ru-RU"/>
        </w:rPr>
        <w:t>Необходимости установки трех устройств релейной защиты на ЛЭП для обеспечения принципа дальнего резервирования;</w:t>
      </w:r>
    </w:p>
    <w:p w:rsidR="00117576" w:rsidRPr="00E95B8C" w:rsidRDefault="00117576" w:rsidP="00E95B8C">
      <w:pPr>
        <w:pStyle w:val="a7"/>
        <w:widowControl w:val="0"/>
        <w:numPr>
          <w:ilvl w:val="4"/>
          <w:numId w:val="9"/>
        </w:numPr>
        <w:tabs>
          <w:tab w:val="left" w:pos="-4680"/>
          <w:tab w:val="left" w:pos="1418"/>
        </w:tabs>
        <w:ind w:firstLine="567"/>
        <w:jc w:val="both"/>
        <w:rPr>
          <w:sz w:val="24"/>
          <w:szCs w:val="24"/>
          <w:lang w:eastAsia="ru-RU"/>
        </w:rPr>
      </w:pPr>
      <w:r w:rsidRPr="00E95B8C">
        <w:rPr>
          <w:sz w:val="24"/>
          <w:szCs w:val="24"/>
          <w:lang w:eastAsia="ru-RU"/>
        </w:rPr>
        <w:t>Требуемого количества и направленности ступеней резервных защит ЛЭП;</w:t>
      </w:r>
    </w:p>
    <w:p w:rsidR="00117576" w:rsidRPr="00E95B8C" w:rsidRDefault="00117576" w:rsidP="00E95B8C">
      <w:pPr>
        <w:pStyle w:val="a7"/>
        <w:widowControl w:val="0"/>
        <w:numPr>
          <w:ilvl w:val="4"/>
          <w:numId w:val="9"/>
        </w:numPr>
        <w:tabs>
          <w:tab w:val="left" w:pos="-4680"/>
          <w:tab w:val="left" w:pos="1418"/>
        </w:tabs>
        <w:ind w:firstLine="567"/>
        <w:jc w:val="both"/>
        <w:rPr>
          <w:sz w:val="24"/>
          <w:szCs w:val="24"/>
          <w:lang w:eastAsia="ru-RU"/>
        </w:rPr>
      </w:pPr>
      <w:r w:rsidRPr="00E95B8C">
        <w:rPr>
          <w:sz w:val="24"/>
          <w:szCs w:val="24"/>
          <w:lang w:eastAsia="ru-RU"/>
        </w:rPr>
        <w:t>Необходимости усиления требований ближнего резервирования (установка дополнительной защиты ЛЭП 110кВ);</w:t>
      </w:r>
    </w:p>
    <w:p w:rsidR="00117576" w:rsidRPr="00E95B8C" w:rsidRDefault="00117576" w:rsidP="00E95B8C">
      <w:pPr>
        <w:pStyle w:val="a7"/>
        <w:widowControl w:val="0"/>
        <w:numPr>
          <w:ilvl w:val="4"/>
          <w:numId w:val="9"/>
        </w:numPr>
        <w:tabs>
          <w:tab w:val="left" w:pos="-4680"/>
          <w:tab w:val="left" w:pos="1418"/>
        </w:tabs>
        <w:ind w:firstLine="567"/>
        <w:jc w:val="both"/>
        <w:rPr>
          <w:sz w:val="24"/>
          <w:szCs w:val="24"/>
          <w:lang w:eastAsia="ru-RU"/>
        </w:rPr>
      </w:pPr>
      <w:r w:rsidRPr="00E95B8C">
        <w:rPr>
          <w:sz w:val="24"/>
          <w:szCs w:val="24"/>
          <w:lang w:eastAsia="ru-RU"/>
        </w:rPr>
        <w:t>Алгоритмов АПВ (кратность, условия пуска, контроль напряжения на ЛЭП и шинах, контроль синхронизма и т.п.);</w:t>
      </w:r>
    </w:p>
    <w:p w:rsidR="00117576" w:rsidRPr="00E95B8C" w:rsidRDefault="00117576" w:rsidP="00E95B8C">
      <w:pPr>
        <w:pStyle w:val="a7"/>
        <w:widowControl w:val="0"/>
        <w:numPr>
          <w:ilvl w:val="4"/>
          <w:numId w:val="9"/>
        </w:numPr>
        <w:tabs>
          <w:tab w:val="left" w:pos="-4680"/>
          <w:tab w:val="left" w:pos="1418"/>
        </w:tabs>
        <w:ind w:firstLine="567"/>
        <w:jc w:val="both"/>
        <w:rPr>
          <w:sz w:val="24"/>
          <w:szCs w:val="24"/>
          <w:lang w:eastAsia="ru-RU"/>
        </w:rPr>
      </w:pPr>
      <w:r w:rsidRPr="00E95B8C">
        <w:rPr>
          <w:sz w:val="24"/>
          <w:szCs w:val="24"/>
          <w:lang w:eastAsia="ru-RU"/>
        </w:rPr>
        <w:t>Принятых коэффициентов трансформации ТТ дифференциальных защит для обеспечения программного выравнивания вторичных токов ТТ (без установки промежуточных ТТ);</w:t>
      </w:r>
    </w:p>
    <w:p w:rsidR="00117576" w:rsidRPr="00E95B8C" w:rsidRDefault="00117576" w:rsidP="00E95B8C">
      <w:pPr>
        <w:pStyle w:val="a7"/>
        <w:widowControl w:val="0"/>
        <w:numPr>
          <w:ilvl w:val="4"/>
          <w:numId w:val="9"/>
        </w:numPr>
        <w:tabs>
          <w:tab w:val="left" w:pos="-4680"/>
          <w:tab w:val="left" w:pos="1418"/>
        </w:tabs>
        <w:ind w:firstLine="567"/>
        <w:jc w:val="both"/>
        <w:rPr>
          <w:sz w:val="24"/>
          <w:szCs w:val="24"/>
          <w:lang w:eastAsia="ru-RU"/>
        </w:rPr>
      </w:pPr>
      <w:r w:rsidRPr="00E95B8C">
        <w:rPr>
          <w:sz w:val="24"/>
          <w:szCs w:val="24"/>
          <w:lang w:eastAsia="ru-RU"/>
        </w:rPr>
        <w:t xml:space="preserve">Необходимости установки блокирующих комплектов на </w:t>
      </w:r>
      <w:proofErr w:type="spellStart"/>
      <w:r w:rsidRPr="00E95B8C">
        <w:rPr>
          <w:sz w:val="24"/>
          <w:szCs w:val="24"/>
          <w:lang w:eastAsia="ru-RU"/>
        </w:rPr>
        <w:t>отпаечных</w:t>
      </w:r>
      <w:proofErr w:type="spellEnd"/>
      <w:r w:rsidRPr="00E95B8C">
        <w:rPr>
          <w:sz w:val="24"/>
          <w:szCs w:val="24"/>
          <w:lang w:eastAsia="ru-RU"/>
        </w:rPr>
        <w:t xml:space="preserve"> подстанциях, для отстройки основных защит транзитных ВЛ от К.З. за силовым трансформатором.</w:t>
      </w:r>
    </w:p>
    <w:p w:rsidR="00117576" w:rsidRPr="00117576" w:rsidRDefault="00117576" w:rsidP="00117576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pacing w:val="-6"/>
          <w:sz w:val="24"/>
          <w:szCs w:val="24"/>
          <w:lang w:eastAsia="ru-RU"/>
        </w:rPr>
      </w:pPr>
      <w:r w:rsidRPr="00117576">
        <w:rPr>
          <w:spacing w:val="-6"/>
          <w:sz w:val="24"/>
          <w:szCs w:val="24"/>
          <w:lang w:eastAsia="ru-RU"/>
        </w:rPr>
        <w:t>Определить состав устройств РЗА каждого элемента проектируемого объекта (трансформатор, шины, СКРМ и т.д.) и каждой отходящей ЛЭП;</w:t>
      </w:r>
    </w:p>
    <w:p w:rsidR="00117576" w:rsidRPr="00117576" w:rsidRDefault="00117576" w:rsidP="00117576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117576">
        <w:rPr>
          <w:sz w:val="24"/>
          <w:szCs w:val="24"/>
          <w:lang w:eastAsia="ru-RU"/>
        </w:rPr>
        <w:t>Определить состав устройств РЗА ЛЭП на противоположных концах ЛЭП;</w:t>
      </w:r>
    </w:p>
    <w:p w:rsidR="00117576" w:rsidRPr="00117576" w:rsidRDefault="00117576" w:rsidP="00117576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117576">
        <w:rPr>
          <w:sz w:val="24"/>
          <w:szCs w:val="24"/>
          <w:lang w:eastAsia="ru-RU"/>
        </w:rPr>
        <w:t>Указать каналы и виды связи, используемые для целей РЗА, и состав оборудования (количество фаз с ВЧ-обработкой (при использовании ВЧ-каналов связи по ЛЭП), мультиплексирование при организации кольцевых ВОЛС, необходимость создания ВОЛС только для целей РЗА и т.п.).</w:t>
      </w:r>
    </w:p>
    <w:p w:rsidR="006C6C46" w:rsidRPr="00C7739E" w:rsidRDefault="00117576" w:rsidP="00117576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C7739E">
        <w:rPr>
          <w:b/>
          <w:sz w:val="24"/>
          <w:szCs w:val="24"/>
          <w:lang w:eastAsia="ru-RU"/>
        </w:rPr>
        <w:t xml:space="preserve"> </w:t>
      </w:r>
      <w:r w:rsidR="006C6C46" w:rsidRPr="00C7739E">
        <w:rPr>
          <w:b/>
          <w:sz w:val="24"/>
          <w:szCs w:val="24"/>
          <w:lang w:eastAsia="ru-RU"/>
        </w:rPr>
        <w:t>«Регистрация аварийных событий (РАС) и определение мест повреждения (ОМП)»</w:t>
      </w:r>
    </w:p>
    <w:p w:rsidR="006C6C46" w:rsidRPr="000932D7" w:rsidRDefault="006C6C46" w:rsidP="008E3265">
      <w:pPr>
        <w:widowControl w:val="0"/>
        <w:tabs>
          <w:tab w:val="left" w:pos="1080"/>
        </w:tabs>
        <w:ind w:firstLine="567"/>
        <w:jc w:val="both"/>
        <w:rPr>
          <w:sz w:val="24"/>
          <w:szCs w:val="24"/>
          <w:highlight w:val="yellow"/>
          <w:lang w:eastAsia="ru-RU"/>
        </w:rPr>
      </w:pPr>
      <w:r w:rsidRPr="000932D7">
        <w:rPr>
          <w:sz w:val="24"/>
          <w:szCs w:val="24"/>
          <w:lang w:eastAsia="ru-RU"/>
        </w:rPr>
        <w:t>В составе раздела разработать ОТР по регистрации аварийных событий и процессов, включая РАС, ОМП.</w:t>
      </w:r>
    </w:p>
    <w:p w:rsidR="006C6C46" w:rsidRPr="000932D7" w:rsidRDefault="006C6C46" w:rsidP="008E3265">
      <w:pPr>
        <w:widowControl w:val="0"/>
        <w:tabs>
          <w:tab w:val="left" w:pos="10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Решения по созданию системы РАС, в том числе по расстановке РАС, ОМП, должны быть выполнены с учетом:</w:t>
      </w:r>
    </w:p>
    <w:p w:rsidR="006C6C46" w:rsidRPr="000932D7" w:rsidRDefault="00956C01" w:rsidP="005A4554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 xml:space="preserve">беспечения возможности оперативного определения места КЗ и анализа причин возникновения, развития и ликвидации аварийных ситуаций при КЗ, сопровождающихся действием устройств РЗА (в </w:t>
      </w:r>
      <w:proofErr w:type="spellStart"/>
      <w:r w:rsidR="006C6C46" w:rsidRPr="000932D7">
        <w:rPr>
          <w:sz w:val="24"/>
          <w:szCs w:val="24"/>
          <w:lang w:eastAsia="ru-RU"/>
        </w:rPr>
        <w:t>т.ч</w:t>
      </w:r>
      <w:proofErr w:type="spellEnd"/>
      <w:r w:rsidR="006C6C46" w:rsidRPr="000932D7">
        <w:rPr>
          <w:sz w:val="24"/>
          <w:szCs w:val="24"/>
          <w:lang w:eastAsia="ru-RU"/>
        </w:rPr>
        <w:t>. отключение КЗ в зоне дальнего резервирования);</w:t>
      </w:r>
    </w:p>
    <w:p w:rsidR="006C6C46" w:rsidRPr="000932D7" w:rsidRDefault="00956C01" w:rsidP="005A4554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6C6C46" w:rsidRPr="000932D7">
        <w:rPr>
          <w:sz w:val="24"/>
          <w:szCs w:val="24"/>
          <w:lang w:eastAsia="ru-RU"/>
        </w:rPr>
        <w:t>ередачи данных системы РАС с объектов в соответств</w:t>
      </w:r>
      <w:r w:rsidR="009D5184">
        <w:rPr>
          <w:sz w:val="24"/>
          <w:szCs w:val="24"/>
          <w:lang w:eastAsia="ru-RU"/>
        </w:rPr>
        <w:t xml:space="preserve">ующие центры управления сетями </w:t>
      </w:r>
      <w:r w:rsidR="006C6C46" w:rsidRPr="000932D7">
        <w:rPr>
          <w:sz w:val="24"/>
          <w:szCs w:val="24"/>
          <w:lang w:eastAsia="ru-RU"/>
        </w:rPr>
        <w:t>АО «</w:t>
      </w:r>
      <w:proofErr w:type="spellStart"/>
      <w:r w:rsidR="00B93E97">
        <w:rPr>
          <w:sz w:val="24"/>
          <w:szCs w:val="24"/>
          <w:lang w:eastAsia="ru-RU"/>
        </w:rPr>
        <w:t>Тюменьэнерго</w:t>
      </w:r>
      <w:proofErr w:type="spellEnd"/>
      <w:r w:rsidR="006C6C46" w:rsidRPr="000932D7">
        <w:rPr>
          <w:sz w:val="24"/>
          <w:szCs w:val="24"/>
          <w:lang w:eastAsia="ru-RU"/>
        </w:rPr>
        <w:t xml:space="preserve">» и </w:t>
      </w:r>
      <w:r w:rsidR="00B93E97" w:rsidRPr="00B93E97">
        <w:rPr>
          <w:sz w:val="24"/>
          <w:szCs w:val="24"/>
          <w:lang w:eastAsia="ru-RU"/>
        </w:rPr>
        <w:t>ДП Филиала АО «СО ЕЭС» Тюменское РДУ</w:t>
      </w:r>
      <w:r w:rsidR="006C6C46" w:rsidRPr="000932D7">
        <w:rPr>
          <w:sz w:val="24"/>
          <w:szCs w:val="24"/>
          <w:lang w:eastAsia="ru-RU"/>
        </w:rPr>
        <w:t>;</w:t>
      </w:r>
    </w:p>
    <w:p w:rsidR="006C6C46" w:rsidRPr="000932D7" w:rsidRDefault="00956C01" w:rsidP="005A4554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инхронизации всех устройств, составляющих систему регистрации аварийных событий и систему мониторинга переходных режимов, на создаваемом (реконструируемом, модернизируемом) и смежных объектах энергосистемы по сигналам единого точного времени спутниковых навигационных систем ГЛОНАСС и/или GPS.</w:t>
      </w:r>
    </w:p>
    <w:p w:rsidR="006C6C46" w:rsidRPr="00C7739E" w:rsidRDefault="006C6C46" w:rsidP="00C7739E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C7739E">
        <w:rPr>
          <w:b/>
          <w:sz w:val="24"/>
          <w:szCs w:val="24"/>
          <w:lang w:eastAsia="ru-RU"/>
        </w:rPr>
        <w:t>«Противоаварийная автоматика».</w:t>
      </w:r>
    </w:p>
    <w:p w:rsidR="006C6C46" w:rsidRPr="000932D7" w:rsidRDefault="006C6C46" w:rsidP="00E93819">
      <w:pPr>
        <w:widowControl w:val="0"/>
        <w:tabs>
          <w:tab w:val="left" w:pos="900"/>
          <w:tab w:val="left" w:pos="1620"/>
          <w:tab w:val="num" w:pos="216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В составе раздела на основании результатов расчетов электроэнергетических режимов, статической и динамической устойчивости (</w:t>
      </w:r>
      <w:proofErr w:type="spellStart"/>
      <w:r w:rsidRPr="000932D7">
        <w:rPr>
          <w:sz w:val="24"/>
          <w:szCs w:val="24"/>
          <w:lang w:eastAsia="ru-RU"/>
        </w:rPr>
        <w:t>п.п</w:t>
      </w:r>
      <w:proofErr w:type="spellEnd"/>
      <w:r w:rsidRPr="000932D7">
        <w:rPr>
          <w:sz w:val="24"/>
          <w:szCs w:val="24"/>
          <w:lang w:eastAsia="ru-RU"/>
        </w:rPr>
        <w:t>. 5.2.1.2-5.2.1.4) необходимо: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 xml:space="preserve">пределить необходимость установки новых устройств ПА и пересмотра принципов действия или модернизации существующих устройств ПА </w:t>
      </w:r>
      <w:proofErr w:type="spellStart"/>
      <w:r w:rsidR="006C6C46" w:rsidRPr="000932D7">
        <w:rPr>
          <w:sz w:val="24"/>
          <w:szCs w:val="24"/>
          <w:lang w:eastAsia="ru-RU"/>
        </w:rPr>
        <w:t>энергоузла</w:t>
      </w:r>
      <w:proofErr w:type="spellEnd"/>
      <w:r w:rsidR="006C6C46" w:rsidRPr="000932D7">
        <w:rPr>
          <w:sz w:val="24"/>
          <w:szCs w:val="24"/>
          <w:lang w:eastAsia="ru-RU"/>
        </w:rPr>
        <w:t xml:space="preserve"> (прилегающей сети 110 </w:t>
      </w:r>
      <w:proofErr w:type="spellStart"/>
      <w:r w:rsidR="006C6C46" w:rsidRPr="000932D7">
        <w:rPr>
          <w:sz w:val="24"/>
          <w:szCs w:val="24"/>
          <w:lang w:eastAsia="ru-RU"/>
        </w:rPr>
        <w:t>кВ</w:t>
      </w:r>
      <w:proofErr w:type="spellEnd"/>
      <w:r w:rsidR="006C6C46" w:rsidRPr="000932D7">
        <w:rPr>
          <w:sz w:val="24"/>
          <w:szCs w:val="24"/>
          <w:lang w:eastAsia="ru-RU"/>
        </w:rPr>
        <w:t xml:space="preserve"> и </w:t>
      </w:r>
      <w:r w:rsidR="00685465" w:rsidRPr="000932D7">
        <w:rPr>
          <w:sz w:val="24"/>
          <w:szCs w:val="24"/>
          <w:lang w:eastAsia="ru-RU"/>
        </w:rPr>
        <w:t>выше</w:t>
      </w:r>
      <w:r w:rsidR="006C6C46" w:rsidRPr="000932D7">
        <w:rPr>
          <w:sz w:val="24"/>
          <w:szCs w:val="24"/>
          <w:lang w:eastAsia="ru-RU"/>
        </w:rPr>
        <w:t>);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О</w:t>
      </w:r>
      <w:r w:rsidR="006C6C46" w:rsidRPr="000932D7">
        <w:rPr>
          <w:sz w:val="24"/>
          <w:szCs w:val="24"/>
          <w:lang w:eastAsia="ru-RU"/>
        </w:rPr>
        <w:t>пределить принципы выполнения и состав устройств ПА в районе размещения объекта проектирования (в том числе локальных и централизованных комплексов ПА);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пределить виды, объемы и места реализации управляющих воздействий ПА;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 xml:space="preserve">азработать технические решения по модернизации системы сбора и передачи </w:t>
      </w:r>
      <w:proofErr w:type="spellStart"/>
      <w:r w:rsidR="006C6C46" w:rsidRPr="000932D7">
        <w:rPr>
          <w:sz w:val="24"/>
          <w:szCs w:val="24"/>
          <w:lang w:eastAsia="ru-RU"/>
        </w:rPr>
        <w:t>доаварийной</w:t>
      </w:r>
      <w:proofErr w:type="spellEnd"/>
      <w:r w:rsidR="006C6C46" w:rsidRPr="000932D7">
        <w:rPr>
          <w:sz w:val="24"/>
          <w:szCs w:val="24"/>
          <w:lang w:eastAsia="ru-RU"/>
        </w:rPr>
        <w:t xml:space="preserve"> информации для ПА и системы передачи аварийных сигналов и команд.</w:t>
      </w:r>
    </w:p>
    <w:p w:rsidR="006C6C46" w:rsidRPr="00C7739E" w:rsidRDefault="006C6C46" w:rsidP="00C7739E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C7739E">
        <w:rPr>
          <w:b/>
          <w:sz w:val="24"/>
          <w:szCs w:val="24"/>
          <w:lang w:eastAsia="ru-RU"/>
        </w:rPr>
        <w:t>«Автоматизированная система управления технологическим процессом (АСУ ТП)».</w:t>
      </w:r>
    </w:p>
    <w:p w:rsidR="006C6C46" w:rsidRPr="000932D7" w:rsidRDefault="006C6C46" w:rsidP="00E93819">
      <w:pPr>
        <w:widowControl w:val="0"/>
        <w:tabs>
          <w:tab w:val="left" w:pos="10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iCs/>
          <w:sz w:val="24"/>
          <w:szCs w:val="24"/>
          <w:lang w:eastAsia="ru-RU"/>
        </w:rPr>
        <w:t xml:space="preserve">В составе раздела </w:t>
      </w:r>
      <w:r w:rsidRPr="000932D7">
        <w:rPr>
          <w:sz w:val="24"/>
          <w:szCs w:val="24"/>
          <w:lang w:eastAsia="ru-RU"/>
        </w:rPr>
        <w:t>разработать: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6C6C46" w:rsidRPr="000932D7">
        <w:rPr>
          <w:sz w:val="24"/>
          <w:szCs w:val="24"/>
          <w:lang w:eastAsia="ru-RU"/>
        </w:rPr>
        <w:t>еречни сигналов телеинформации для каждого ЦУС филиала и ДП ПО;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труктурную схему АСУ ТП или ССПИ (ТМ) и передачи данных РАС с отражением состава функциональных подсистем и направлений передачи информации; пояснительную записку (состав функциональных подсистем, направления передачи информации);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ешения по организации оперативных блокировок;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ешения по местам установки средств АСУ ТП;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ешения по организации измерений, организуемых средствами АСУ ТП и интегрируемых в АСУ ТП, и их метрологическому обеспечению;</w:t>
      </w:r>
    </w:p>
    <w:p w:rsidR="00D6687A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D6687A" w:rsidRPr="000932D7">
        <w:rPr>
          <w:sz w:val="24"/>
          <w:szCs w:val="24"/>
          <w:lang w:eastAsia="ru-RU"/>
        </w:rPr>
        <w:t>рганизовать (расширить) систему отображения диспетчерской информации на диспетчерск</w:t>
      </w:r>
      <w:r w:rsidR="008048D6">
        <w:rPr>
          <w:sz w:val="24"/>
          <w:szCs w:val="24"/>
          <w:lang w:eastAsia="ru-RU"/>
        </w:rPr>
        <w:t xml:space="preserve">ом пункте (ЦУС) филиала </w:t>
      </w:r>
      <w:r w:rsidR="00D6687A" w:rsidRPr="000932D7">
        <w:rPr>
          <w:sz w:val="24"/>
          <w:szCs w:val="24"/>
          <w:lang w:eastAsia="ru-RU"/>
        </w:rPr>
        <w:t>АО «</w:t>
      </w:r>
      <w:proofErr w:type="spellStart"/>
      <w:r w:rsidR="00D6687A" w:rsidRPr="000932D7">
        <w:rPr>
          <w:sz w:val="24"/>
          <w:szCs w:val="24"/>
          <w:lang w:eastAsia="ru-RU"/>
        </w:rPr>
        <w:t>Тюменьэнерго</w:t>
      </w:r>
      <w:proofErr w:type="spellEnd"/>
      <w:r w:rsidR="00D6687A" w:rsidRPr="000932D7">
        <w:rPr>
          <w:sz w:val="24"/>
          <w:szCs w:val="24"/>
          <w:lang w:eastAsia="ru-RU"/>
        </w:rPr>
        <w:t>».</w:t>
      </w:r>
    </w:p>
    <w:p w:rsidR="006C6C46" w:rsidRPr="000932D7" w:rsidRDefault="006C6C46" w:rsidP="00E93819">
      <w:pPr>
        <w:widowControl w:val="0"/>
        <w:tabs>
          <w:tab w:val="left" w:pos="1080"/>
        </w:tabs>
        <w:ind w:firstLine="567"/>
        <w:jc w:val="both"/>
        <w:rPr>
          <w:sz w:val="24"/>
          <w:szCs w:val="24"/>
          <w:highlight w:val="yellow"/>
          <w:lang w:eastAsia="ru-RU"/>
        </w:rPr>
      </w:pPr>
      <w:r w:rsidRPr="000932D7">
        <w:rPr>
          <w:iCs/>
          <w:sz w:val="24"/>
          <w:szCs w:val="24"/>
          <w:lang w:eastAsia="ru-RU"/>
        </w:rPr>
        <w:t xml:space="preserve">В составе раздела </w:t>
      </w:r>
      <w:r w:rsidRPr="000932D7">
        <w:rPr>
          <w:sz w:val="24"/>
          <w:szCs w:val="24"/>
          <w:lang w:eastAsia="ru-RU"/>
        </w:rPr>
        <w:t>разработать ОТР по организации АСУ ТП в части ССПИ с использованием устройств телемеханики (ТМ), структурную схему АСУ ТП с отражением состава функциональных подсистем и направлений передачи информации. Предусмотреть согласование с филиалом АО «</w:t>
      </w:r>
      <w:proofErr w:type="spellStart"/>
      <w:r w:rsidR="00E93819" w:rsidRPr="000932D7">
        <w:rPr>
          <w:sz w:val="24"/>
          <w:szCs w:val="24"/>
          <w:lang w:eastAsia="ru-RU"/>
        </w:rPr>
        <w:t>Тюменьэнерго</w:t>
      </w:r>
      <w:proofErr w:type="spellEnd"/>
      <w:r w:rsidRPr="000932D7">
        <w:rPr>
          <w:sz w:val="24"/>
          <w:szCs w:val="24"/>
          <w:lang w:eastAsia="ru-RU"/>
        </w:rPr>
        <w:t xml:space="preserve">» и </w:t>
      </w:r>
      <w:r w:rsidR="009D5184">
        <w:rPr>
          <w:sz w:val="24"/>
          <w:szCs w:val="24"/>
          <w:lang w:eastAsia="ru-RU"/>
        </w:rPr>
        <w:t>Ф</w:t>
      </w:r>
      <w:r w:rsidRPr="000932D7">
        <w:rPr>
          <w:sz w:val="24"/>
          <w:szCs w:val="24"/>
          <w:lang w:eastAsia="ru-RU"/>
        </w:rPr>
        <w:t>илиалом АО «СО ЕЭС»</w:t>
      </w:r>
      <w:r w:rsidR="009E2D7C">
        <w:rPr>
          <w:sz w:val="24"/>
          <w:szCs w:val="24"/>
          <w:lang w:eastAsia="ru-RU"/>
        </w:rPr>
        <w:t xml:space="preserve"> Тюменское РДУ</w:t>
      </w:r>
      <w:r w:rsidRPr="000932D7">
        <w:rPr>
          <w:sz w:val="24"/>
          <w:szCs w:val="24"/>
          <w:lang w:eastAsia="ru-RU"/>
        </w:rPr>
        <w:t xml:space="preserve"> объемов телеинформации, необходимой для оперативного обслуживания и диспетчеризации проектируемого объекта. Детализированный перечень ТИ и ТС, способы и протоколы их передачи в </w:t>
      </w:r>
      <w:r w:rsidR="005A54FB" w:rsidRPr="005A54FB">
        <w:rPr>
          <w:sz w:val="24"/>
          <w:szCs w:val="24"/>
          <w:lang w:eastAsia="ru-RU"/>
        </w:rPr>
        <w:t>ДП Филиала АО «СО ЕЭС» Тюменское РДУ</w:t>
      </w:r>
      <w:r w:rsidRPr="000932D7">
        <w:rPr>
          <w:sz w:val="24"/>
          <w:szCs w:val="24"/>
          <w:lang w:eastAsia="ru-RU"/>
        </w:rPr>
        <w:t xml:space="preserve"> определяются </w:t>
      </w:r>
      <w:r w:rsidR="005A54FB" w:rsidRPr="005A54FB">
        <w:rPr>
          <w:sz w:val="24"/>
          <w:szCs w:val="24"/>
          <w:lang w:eastAsia="ru-RU"/>
        </w:rPr>
        <w:t>Филиал</w:t>
      </w:r>
      <w:r w:rsidR="005A54FB">
        <w:rPr>
          <w:sz w:val="24"/>
          <w:szCs w:val="24"/>
          <w:lang w:eastAsia="ru-RU"/>
        </w:rPr>
        <w:t>ом</w:t>
      </w:r>
      <w:r w:rsidR="005A54FB" w:rsidRPr="005A54FB">
        <w:rPr>
          <w:sz w:val="24"/>
          <w:szCs w:val="24"/>
          <w:lang w:eastAsia="ru-RU"/>
        </w:rPr>
        <w:t xml:space="preserve"> АО «СО ЕЭС» Тюменское РДУ</w:t>
      </w:r>
      <w:r w:rsidRPr="000932D7">
        <w:rPr>
          <w:sz w:val="24"/>
          <w:szCs w:val="24"/>
          <w:lang w:eastAsia="ru-RU"/>
        </w:rPr>
        <w:t xml:space="preserve"> в Технических требованиях, выдаваемых Заказчику.</w:t>
      </w:r>
    </w:p>
    <w:p w:rsidR="006C6C46" w:rsidRPr="000932D7" w:rsidRDefault="006C6C46" w:rsidP="00E93819">
      <w:pPr>
        <w:widowControl w:val="0"/>
        <w:tabs>
          <w:tab w:val="left" w:pos="-4680"/>
          <w:tab w:val="left" w:pos="1080"/>
        </w:tabs>
        <w:ind w:firstLine="567"/>
        <w:jc w:val="both"/>
        <w:rPr>
          <w:iCs/>
          <w:sz w:val="24"/>
          <w:szCs w:val="24"/>
          <w:lang w:eastAsia="ru-RU"/>
        </w:rPr>
      </w:pPr>
      <w:r w:rsidRPr="000932D7">
        <w:rPr>
          <w:iCs/>
          <w:sz w:val="24"/>
          <w:szCs w:val="24"/>
          <w:lang w:eastAsia="ru-RU"/>
        </w:rPr>
        <w:t>Предусмотр</w:t>
      </w:r>
      <w:r w:rsidR="008048D6">
        <w:rPr>
          <w:iCs/>
          <w:sz w:val="24"/>
          <w:szCs w:val="24"/>
          <w:lang w:eastAsia="ru-RU"/>
        </w:rPr>
        <w:t xml:space="preserve">еть согласование с ЦУС филиала </w:t>
      </w:r>
      <w:r w:rsidRPr="000932D7">
        <w:rPr>
          <w:iCs/>
          <w:sz w:val="24"/>
          <w:szCs w:val="24"/>
          <w:lang w:eastAsia="ru-RU"/>
        </w:rPr>
        <w:t>АО «</w:t>
      </w:r>
      <w:proofErr w:type="spellStart"/>
      <w:r w:rsidR="00E93819" w:rsidRPr="000932D7">
        <w:rPr>
          <w:iCs/>
          <w:sz w:val="24"/>
          <w:szCs w:val="24"/>
          <w:lang w:eastAsia="ru-RU"/>
        </w:rPr>
        <w:t>Тюменьэнерго</w:t>
      </w:r>
      <w:proofErr w:type="spellEnd"/>
      <w:r w:rsidRPr="000932D7">
        <w:rPr>
          <w:iCs/>
          <w:sz w:val="24"/>
          <w:szCs w:val="24"/>
          <w:lang w:eastAsia="ru-RU"/>
        </w:rPr>
        <w:t xml:space="preserve">» и </w:t>
      </w:r>
      <w:r w:rsidR="008048D6">
        <w:rPr>
          <w:iCs/>
          <w:sz w:val="24"/>
          <w:szCs w:val="24"/>
          <w:lang w:eastAsia="ru-RU"/>
        </w:rPr>
        <w:t>Ф</w:t>
      </w:r>
      <w:r w:rsidRPr="000932D7">
        <w:rPr>
          <w:iCs/>
          <w:sz w:val="24"/>
          <w:szCs w:val="24"/>
          <w:lang w:eastAsia="ru-RU"/>
        </w:rPr>
        <w:t xml:space="preserve">илиалом </w:t>
      </w:r>
      <w:r w:rsidR="008048D6">
        <w:rPr>
          <w:iCs/>
          <w:sz w:val="24"/>
          <w:szCs w:val="24"/>
          <w:lang w:eastAsia="ru-RU"/>
        </w:rPr>
        <w:br/>
      </w:r>
      <w:r w:rsidRPr="000932D7">
        <w:rPr>
          <w:iCs/>
          <w:sz w:val="24"/>
          <w:szCs w:val="24"/>
          <w:lang w:eastAsia="ru-RU"/>
        </w:rPr>
        <w:t>АО «СО ЕЭС»</w:t>
      </w:r>
      <w:r w:rsidR="007B3DD9">
        <w:rPr>
          <w:iCs/>
          <w:sz w:val="24"/>
          <w:szCs w:val="24"/>
          <w:lang w:eastAsia="ru-RU"/>
        </w:rPr>
        <w:t xml:space="preserve"> Тюменское РДУ</w:t>
      </w:r>
      <w:r w:rsidRPr="000932D7">
        <w:rPr>
          <w:iCs/>
          <w:sz w:val="24"/>
          <w:szCs w:val="24"/>
          <w:lang w:eastAsia="ru-RU"/>
        </w:rPr>
        <w:t xml:space="preserve"> объемов телеинформации необходимой для оперативно-технологического управления и диспетчеризации проектируемого объекта.</w:t>
      </w:r>
    </w:p>
    <w:p w:rsidR="00E57603" w:rsidRPr="00C7739E" w:rsidRDefault="00E57603" w:rsidP="00C7739E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C7739E">
        <w:rPr>
          <w:b/>
          <w:sz w:val="24"/>
          <w:szCs w:val="24"/>
          <w:lang w:eastAsia="ru-RU"/>
        </w:rPr>
        <w:t xml:space="preserve">«Автоматизированная система учета электроэнергии» </w:t>
      </w:r>
      <w:r w:rsidRPr="00E57603">
        <w:rPr>
          <w:b/>
          <w:sz w:val="24"/>
          <w:szCs w:val="24"/>
          <w:lang w:eastAsia="ru-RU"/>
        </w:rPr>
        <w:t>с удаленным сбором данных розничного рынка электрической энергии</w:t>
      </w:r>
      <w:r w:rsidRPr="00C7739E">
        <w:rPr>
          <w:b/>
          <w:sz w:val="24"/>
          <w:szCs w:val="24"/>
          <w:lang w:eastAsia="ru-RU"/>
        </w:rPr>
        <w:t>».</w:t>
      </w:r>
    </w:p>
    <w:p w:rsidR="006C6C46" w:rsidRPr="000932D7" w:rsidRDefault="006C6C46" w:rsidP="00E57603">
      <w:pPr>
        <w:widowControl w:val="0"/>
        <w:tabs>
          <w:tab w:val="left" w:pos="-4680"/>
          <w:tab w:val="left" w:pos="1276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В составе раздела разработать ОТР по организации учета электроэнергии (</w:t>
      </w:r>
      <w:r w:rsidR="0047797D" w:rsidRPr="0047797D">
        <w:rPr>
          <w:sz w:val="24"/>
          <w:szCs w:val="24"/>
          <w:lang w:eastAsia="ru-RU"/>
        </w:rPr>
        <w:t>АСУЭ</w:t>
      </w:r>
      <w:r w:rsidRPr="000932D7">
        <w:rPr>
          <w:sz w:val="24"/>
          <w:szCs w:val="24"/>
          <w:lang w:eastAsia="ru-RU"/>
        </w:rPr>
        <w:t xml:space="preserve">). ОТР в части </w:t>
      </w:r>
      <w:r w:rsidR="0047797D" w:rsidRPr="0047797D">
        <w:rPr>
          <w:sz w:val="24"/>
          <w:szCs w:val="24"/>
          <w:lang w:eastAsia="ru-RU"/>
        </w:rPr>
        <w:t xml:space="preserve">АСУЭ </w:t>
      </w:r>
      <w:r w:rsidRPr="000932D7">
        <w:rPr>
          <w:sz w:val="24"/>
          <w:szCs w:val="24"/>
          <w:lang w:eastAsia="ru-RU"/>
        </w:rPr>
        <w:t xml:space="preserve">должны быть представлены структурной схемой </w:t>
      </w:r>
      <w:r w:rsidR="0047797D" w:rsidRPr="004E60E8">
        <w:rPr>
          <w:sz w:val="24"/>
          <w:szCs w:val="24"/>
          <w:lang w:eastAsia="ru-RU"/>
        </w:rPr>
        <w:t>АСУЭ</w:t>
      </w:r>
      <w:r w:rsidR="0047797D" w:rsidRPr="000932D7">
        <w:rPr>
          <w:sz w:val="24"/>
          <w:szCs w:val="24"/>
          <w:lang w:eastAsia="ru-RU"/>
        </w:rPr>
        <w:t xml:space="preserve"> </w:t>
      </w:r>
      <w:r w:rsidRPr="000932D7">
        <w:rPr>
          <w:sz w:val="24"/>
          <w:szCs w:val="24"/>
          <w:lang w:eastAsia="ru-RU"/>
        </w:rPr>
        <w:t>с указанием возможности использования существующего оборудования и порядка сбора д</w:t>
      </w:r>
      <w:r w:rsidR="008048D6">
        <w:rPr>
          <w:sz w:val="24"/>
          <w:szCs w:val="24"/>
          <w:lang w:eastAsia="ru-RU"/>
        </w:rPr>
        <w:t xml:space="preserve">анных на все уровни управления </w:t>
      </w:r>
      <w:r w:rsidRPr="000932D7">
        <w:rPr>
          <w:sz w:val="24"/>
          <w:szCs w:val="24"/>
          <w:lang w:eastAsia="ru-RU"/>
        </w:rPr>
        <w:t>АО «</w:t>
      </w:r>
      <w:proofErr w:type="spellStart"/>
      <w:r w:rsidR="00E93819" w:rsidRPr="000932D7">
        <w:rPr>
          <w:sz w:val="24"/>
          <w:szCs w:val="24"/>
          <w:lang w:eastAsia="ru-RU"/>
        </w:rPr>
        <w:t>Тюменьэнерго</w:t>
      </w:r>
      <w:proofErr w:type="spellEnd"/>
      <w:r w:rsidRPr="000932D7">
        <w:rPr>
          <w:sz w:val="24"/>
          <w:szCs w:val="24"/>
          <w:lang w:eastAsia="ru-RU"/>
        </w:rPr>
        <w:t>».</w:t>
      </w:r>
    </w:p>
    <w:p w:rsidR="006C6C46" w:rsidRPr="00C7739E" w:rsidRDefault="006C6C46" w:rsidP="00C7739E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C7739E">
        <w:rPr>
          <w:b/>
          <w:sz w:val="24"/>
          <w:szCs w:val="24"/>
          <w:lang w:eastAsia="ru-RU"/>
        </w:rPr>
        <w:t>«Организация связи».</w:t>
      </w:r>
    </w:p>
    <w:p w:rsidR="006C6C46" w:rsidRPr="000932D7" w:rsidRDefault="006C6C46" w:rsidP="00C7739E">
      <w:pPr>
        <w:widowControl w:val="0"/>
        <w:tabs>
          <w:tab w:val="left" w:pos="-4680"/>
          <w:tab w:val="left" w:pos="1080"/>
        </w:tabs>
        <w:ind w:firstLine="567"/>
        <w:jc w:val="both"/>
        <w:rPr>
          <w:iCs/>
          <w:sz w:val="24"/>
          <w:szCs w:val="24"/>
          <w:lang w:eastAsia="ru-RU"/>
        </w:rPr>
      </w:pPr>
      <w:r w:rsidRPr="000932D7">
        <w:rPr>
          <w:iCs/>
          <w:sz w:val="24"/>
          <w:szCs w:val="24"/>
          <w:lang w:eastAsia="ru-RU"/>
        </w:rPr>
        <w:t xml:space="preserve">В составе раздела </w:t>
      </w:r>
      <w:r w:rsidRPr="000932D7">
        <w:rPr>
          <w:sz w:val="24"/>
          <w:szCs w:val="24"/>
          <w:lang w:eastAsia="ru-RU"/>
        </w:rPr>
        <w:t xml:space="preserve">на основании результатов </w:t>
      </w:r>
      <w:proofErr w:type="spellStart"/>
      <w:r w:rsidRPr="000932D7">
        <w:rPr>
          <w:sz w:val="24"/>
          <w:szCs w:val="24"/>
          <w:lang w:eastAsia="ru-RU"/>
        </w:rPr>
        <w:t>предпроектного</w:t>
      </w:r>
      <w:proofErr w:type="spellEnd"/>
      <w:r w:rsidRPr="000932D7">
        <w:rPr>
          <w:sz w:val="24"/>
          <w:szCs w:val="24"/>
          <w:lang w:eastAsia="ru-RU"/>
        </w:rPr>
        <w:t xml:space="preserve"> обследования</w:t>
      </w:r>
      <w:r w:rsidRPr="000932D7">
        <w:rPr>
          <w:iCs/>
          <w:sz w:val="24"/>
          <w:szCs w:val="24"/>
          <w:lang w:eastAsia="ru-RU"/>
        </w:rPr>
        <w:t xml:space="preserve"> разработать ОТР по модернизации/созданию систем связи для организации передачи информации в соответствующие Центры управления сетями филиала </w:t>
      </w:r>
      <w:r w:rsidR="00D8252F" w:rsidRPr="00D8252F">
        <w:rPr>
          <w:iCs/>
          <w:sz w:val="24"/>
          <w:szCs w:val="24"/>
          <w:lang w:eastAsia="ru-RU"/>
        </w:rPr>
        <w:t>АО «</w:t>
      </w:r>
      <w:proofErr w:type="spellStart"/>
      <w:r w:rsidR="00D8252F" w:rsidRPr="00D8252F">
        <w:rPr>
          <w:iCs/>
          <w:sz w:val="24"/>
          <w:szCs w:val="24"/>
          <w:lang w:eastAsia="ru-RU"/>
        </w:rPr>
        <w:t>Тюменьэнерго</w:t>
      </w:r>
      <w:proofErr w:type="spellEnd"/>
      <w:r w:rsidR="00D8252F" w:rsidRPr="00D8252F">
        <w:rPr>
          <w:iCs/>
          <w:sz w:val="24"/>
          <w:szCs w:val="24"/>
          <w:lang w:eastAsia="ru-RU"/>
        </w:rPr>
        <w:t>» Урайские электрические сети</w:t>
      </w:r>
      <w:r w:rsidR="00D8252F">
        <w:rPr>
          <w:i/>
          <w:iCs/>
          <w:sz w:val="24"/>
          <w:szCs w:val="24"/>
          <w:lang w:eastAsia="ru-RU"/>
        </w:rPr>
        <w:t xml:space="preserve"> </w:t>
      </w:r>
      <w:r w:rsidRPr="000932D7">
        <w:rPr>
          <w:iCs/>
          <w:sz w:val="24"/>
          <w:szCs w:val="24"/>
          <w:lang w:eastAsia="ru-RU"/>
        </w:rPr>
        <w:t>и Д</w:t>
      </w:r>
      <w:r w:rsidR="007B3DD9">
        <w:rPr>
          <w:iCs/>
          <w:sz w:val="24"/>
          <w:szCs w:val="24"/>
          <w:lang w:eastAsia="ru-RU"/>
        </w:rPr>
        <w:t>П Филиала</w:t>
      </w:r>
      <w:r w:rsidRPr="000932D7">
        <w:rPr>
          <w:iCs/>
          <w:sz w:val="24"/>
          <w:szCs w:val="24"/>
          <w:lang w:eastAsia="ru-RU"/>
        </w:rPr>
        <w:t xml:space="preserve"> АО «СО ЕЭС»</w:t>
      </w:r>
      <w:r w:rsidRPr="000932D7">
        <w:rPr>
          <w:i/>
          <w:iCs/>
          <w:sz w:val="24"/>
          <w:szCs w:val="24"/>
          <w:lang w:eastAsia="ru-RU"/>
        </w:rPr>
        <w:t xml:space="preserve"> </w:t>
      </w:r>
      <w:r w:rsidR="00E93819" w:rsidRPr="00A42D14">
        <w:rPr>
          <w:iCs/>
          <w:sz w:val="24"/>
          <w:szCs w:val="24"/>
          <w:lang w:eastAsia="ru-RU"/>
        </w:rPr>
        <w:t>Тюменское РДУ</w:t>
      </w:r>
      <w:r w:rsidRPr="000932D7">
        <w:rPr>
          <w:iCs/>
          <w:sz w:val="24"/>
          <w:szCs w:val="24"/>
          <w:lang w:eastAsia="ru-RU"/>
        </w:rPr>
        <w:t xml:space="preserve"> и для передачи сигналов/команд систем </w:t>
      </w:r>
      <w:r w:rsidRPr="000932D7">
        <w:rPr>
          <w:sz w:val="24"/>
          <w:szCs w:val="24"/>
          <w:lang w:eastAsia="ru-RU"/>
        </w:rPr>
        <w:t>РЗ, ПА и РА</w:t>
      </w:r>
      <w:r w:rsidRPr="000932D7">
        <w:rPr>
          <w:iCs/>
          <w:sz w:val="24"/>
          <w:szCs w:val="24"/>
          <w:lang w:eastAsia="ru-RU"/>
        </w:rPr>
        <w:t>, в том числе: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t>П</w:t>
      </w:r>
      <w:r w:rsidR="006C6C46" w:rsidRPr="000932D7">
        <w:rPr>
          <w:iCs/>
          <w:sz w:val="24"/>
          <w:szCs w:val="24"/>
          <w:lang w:eastAsia="ru-RU"/>
        </w:rPr>
        <w:t>ояснительную записку с описанием предлагаемых решений;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t>П</w:t>
      </w:r>
      <w:r w:rsidR="006C6C46" w:rsidRPr="000932D7">
        <w:rPr>
          <w:iCs/>
          <w:sz w:val="24"/>
          <w:szCs w:val="24"/>
          <w:lang w:eastAsia="ru-RU"/>
        </w:rPr>
        <w:t>еречень проектируемых систем связи и укрупненный состав каждой из проектируемых систем связи;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t>Н</w:t>
      </w:r>
      <w:r w:rsidR="006C6C46" w:rsidRPr="000932D7">
        <w:rPr>
          <w:iCs/>
          <w:sz w:val="24"/>
          <w:szCs w:val="24"/>
          <w:lang w:eastAsia="ru-RU"/>
        </w:rPr>
        <w:t>аправления организации каналов связи (при необходимости в форме таблицы информационных потоков) с указанием типа, емкости и назначения организуемых каналов связи и систем связи по которым организуются данные каналы;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t>Л</w:t>
      </w:r>
      <w:r w:rsidR="006C6C46" w:rsidRPr="000932D7">
        <w:rPr>
          <w:iCs/>
          <w:sz w:val="24"/>
          <w:szCs w:val="24"/>
          <w:lang w:eastAsia="ru-RU"/>
        </w:rPr>
        <w:t>инейные и структурные схемы организации связи по проектируемым системам связи (отдельно для каждой из систем)</w:t>
      </w:r>
      <w:r w:rsidR="006C6C46" w:rsidRPr="000932D7">
        <w:rPr>
          <w:sz w:val="24"/>
          <w:szCs w:val="24"/>
          <w:lang w:eastAsia="ru-RU"/>
        </w:rPr>
        <w:t xml:space="preserve"> с указанием типа, пропускной способности систем связи, емкости каналов связи для передачи голоса и данных (ТМ, ТЛФ и т.д.) до центров управления электроэнергетики (ЦУС, ДП, ДЦ) и для передачи сигналов/команд РЗ, ПА и РА, включая </w:t>
      </w:r>
      <w:r w:rsidR="006C6C46" w:rsidRPr="000932D7">
        <w:rPr>
          <w:sz w:val="24"/>
          <w:szCs w:val="24"/>
          <w:lang w:eastAsia="ru-RU"/>
        </w:rPr>
        <w:lastRenderedPageBreak/>
        <w:t>линейно-кабельные сооружения по проектируемым системам связи с указанием расстояний и количества оптических волокон (ОВ)</w:t>
      </w:r>
      <w:r w:rsidR="006C6C46" w:rsidRPr="000932D7">
        <w:rPr>
          <w:iCs/>
          <w:sz w:val="24"/>
          <w:szCs w:val="24"/>
          <w:lang w:eastAsia="ru-RU"/>
        </w:rPr>
        <w:t>;</w:t>
      </w:r>
    </w:p>
    <w:p w:rsidR="006C6C46" w:rsidRPr="000932D7" w:rsidRDefault="00956C01" w:rsidP="00956C01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t>Р</w:t>
      </w:r>
      <w:r w:rsidR="006C6C46" w:rsidRPr="000932D7">
        <w:rPr>
          <w:iCs/>
          <w:sz w:val="24"/>
          <w:szCs w:val="24"/>
          <w:lang w:eastAsia="ru-RU"/>
        </w:rPr>
        <w:t xml:space="preserve">езультаты обследования существующих ВЛ на предмет возможности подвески проектируемого ВОЛС на существующие опоры </w:t>
      </w:r>
      <w:r w:rsidR="006C6C46" w:rsidRPr="000932D7">
        <w:rPr>
          <w:i/>
          <w:iCs/>
          <w:sz w:val="24"/>
          <w:szCs w:val="24"/>
          <w:lang w:eastAsia="ru-RU"/>
        </w:rPr>
        <w:t>(при необходимости)</w:t>
      </w:r>
      <w:r w:rsidR="006C6C46" w:rsidRPr="000932D7">
        <w:rPr>
          <w:iCs/>
          <w:sz w:val="24"/>
          <w:szCs w:val="24"/>
          <w:lang w:eastAsia="ru-RU"/>
        </w:rPr>
        <w:t>;</w:t>
      </w:r>
    </w:p>
    <w:p w:rsidR="006C6C46" w:rsidRPr="000932D7" w:rsidRDefault="006C6C46" w:rsidP="00E93819">
      <w:pPr>
        <w:widowControl w:val="0"/>
        <w:tabs>
          <w:tab w:val="left" w:pos="-4680"/>
          <w:tab w:val="left" w:pos="960"/>
        </w:tabs>
        <w:ind w:firstLine="567"/>
        <w:jc w:val="both"/>
        <w:rPr>
          <w:iCs/>
          <w:sz w:val="24"/>
          <w:szCs w:val="24"/>
          <w:lang w:eastAsia="ru-RU"/>
        </w:rPr>
      </w:pPr>
      <w:r w:rsidRPr="000932D7">
        <w:rPr>
          <w:iCs/>
          <w:sz w:val="24"/>
          <w:szCs w:val="24"/>
          <w:lang w:eastAsia="ru-RU"/>
        </w:rPr>
        <w:t>При использовании инфраструктуры сторонних организаций должны быть представлены соответствующие согласующие письма.</w:t>
      </w:r>
    </w:p>
    <w:p w:rsidR="006C6C46" w:rsidRPr="000932D7" w:rsidRDefault="006C6C46" w:rsidP="008153BD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«Метрологическое обеспечение».</w:t>
      </w:r>
    </w:p>
    <w:p w:rsidR="006C6C46" w:rsidRPr="000932D7" w:rsidRDefault="006C6C46" w:rsidP="00E93819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В составе раздела определить и разработать: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6C6C46" w:rsidRPr="000932D7">
        <w:rPr>
          <w:sz w:val="24"/>
          <w:szCs w:val="24"/>
          <w:lang w:eastAsia="ru-RU"/>
        </w:rPr>
        <w:t>еречень измеряемых на объекте параметров и точки (место) изм</w:t>
      </w:r>
      <w:r w:rsidR="005A6A40">
        <w:rPr>
          <w:sz w:val="24"/>
          <w:szCs w:val="24"/>
          <w:lang w:eastAsia="ru-RU"/>
        </w:rPr>
        <w:t>ерения</w:t>
      </w:r>
      <w:r w:rsidR="006C6C46" w:rsidRPr="000932D7">
        <w:rPr>
          <w:sz w:val="24"/>
          <w:szCs w:val="24"/>
          <w:lang w:eastAsia="ru-RU"/>
        </w:rPr>
        <w:t>, диапазон изменения измеряемого параметра и перечень влияющих на результат измерения внешних величин;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тнесение измеряемого параметра к сфере Государственного регулирования обеспечения единства измерений;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ребования к нормам точности измерения параметра;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</w:t>
      </w:r>
      <w:r w:rsidR="006C6C46" w:rsidRPr="000932D7">
        <w:rPr>
          <w:sz w:val="24"/>
          <w:szCs w:val="24"/>
          <w:lang w:eastAsia="ru-RU"/>
        </w:rPr>
        <w:t>еобходимость интеграции измеряемого параметра в ИТС;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сновные требования по выбору СИ;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сновные требования к метрологическому обеспечению (МО) СИ на всех этапах жизненного цикла (проектирование, ввод в действие, эксплуатация).</w:t>
      </w:r>
    </w:p>
    <w:p w:rsidR="006C6C46" w:rsidRPr="000932D7" w:rsidRDefault="00E57603" w:rsidP="003B6850">
      <w:pPr>
        <w:widowControl w:val="0"/>
        <w:tabs>
          <w:tab w:val="left" w:pos="10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При разработке раздела по метрологическому обеспечению </w:t>
      </w:r>
      <w:r w:rsidRPr="000932D7">
        <w:rPr>
          <w:sz w:val="24"/>
          <w:szCs w:val="24"/>
          <w:lang w:eastAsia="ru-RU"/>
        </w:rPr>
        <w:br/>
      </w:r>
      <w:r w:rsidR="00F963C2" w:rsidRPr="00F963C2">
        <w:rPr>
          <w:sz w:val="24"/>
          <w:szCs w:val="24"/>
          <w:lang w:eastAsia="ru-RU"/>
        </w:rPr>
        <w:t xml:space="preserve">АСУЭ </w:t>
      </w:r>
      <w:r w:rsidRPr="002346B3">
        <w:rPr>
          <w:sz w:val="24"/>
          <w:szCs w:val="24"/>
          <w:lang w:eastAsia="ru-RU"/>
        </w:rPr>
        <w:t xml:space="preserve">руководствоваться ГОСТ Р 8.596-2002 (см. раздел 2), СУЭ РРЭ </w:t>
      </w:r>
      <w:r w:rsidR="008048D6">
        <w:rPr>
          <w:sz w:val="24"/>
          <w:szCs w:val="24"/>
        </w:rPr>
        <w:t xml:space="preserve">Стандартом организации </w:t>
      </w:r>
      <w:r w:rsidRPr="002346B3">
        <w:rPr>
          <w:sz w:val="24"/>
          <w:szCs w:val="24"/>
        </w:rPr>
        <w:t>АО «</w:t>
      </w:r>
      <w:proofErr w:type="spellStart"/>
      <w:r w:rsidRPr="002346B3">
        <w:rPr>
          <w:sz w:val="24"/>
          <w:szCs w:val="24"/>
        </w:rPr>
        <w:t>Тюменьэнерго</w:t>
      </w:r>
      <w:proofErr w:type="spellEnd"/>
      <w:r w:rsidRPr="002346B3">
        <w:rPr>
          <w:sz w:val="24"/>
          <w:szCs w:val="24"/>
        </w:rPr>
        <w:t>» «Техническая политика. Системы учета электрической энергии с удаленным сбором данных оптового и розничных рынков эле</w:t>
      </w:r>
      <w:r w:rsidR="008048D6">
        <w:rPr>
          <w:sz w:val="24"/>
          <w:szCs w:val="24"/>
        </w:rPr>
        <w:t xml:space="preserve">ктрической энергии на объектах </w:t>
      </w:r>
      <w:r w:rsidRPr="002346B3">
        <w:rPr>
          <w:sz w:val="24"/>
          <w:szCs w:val="24"/>
        </w:rPr>
        <w:t>АО</w:t>
      </w:r>
      <w:r w:rsidR="007F54E1">
        <w:rPr>
          <w:sz w:val="24"/>
          <w:szCs w:val="24"/>
        </w:rPr>
        <w:t xml:space="preserve"> «</w:t>
      </w:r>
      <w:proofErr w:type="spellStart"/>
      <w:r w:rsidR="007F54E1">
        <w:rPr>
          <w:sz w:val="24"/>
          <w:szCs w:val="24"/>
        </w:rPr>
        <w:t>Тюменьэнерго</w:t>
      </w:r>
      <w:proofErr w:type="spellEnd"/>
      <w:r w:rsidR="007F54E1">
        <w:rPr>
          <w:sz w:val="24"/>
          <w:szCs w:val="24"/>
        </w:rPr>
        <w:t>», СТ-ИА-40.13.11</w:t>
      </w:r>
      <w:r w:rsidR="00ED0298">
        <w:rPr>
          <w:sz w:val="24"/>
          <w:szCs w:val="24"/>
        </w:rPr>
        <w:t>-5-11-06-2014</w:t>
      </w:r>
      <w:r w:rsidRPr="002346B3">
        <w:rPr>
          <w:sz w:val="24"/>
          <w:szCs w:val="24"/>
          <w:lang w:eastAsia="ru-RU"/>
        </w:rPr>
        <w:t>.</w:t>
      </w:r>
    </w:p>
    <w:p w:rsidR="006C6C46" w:rsidRPr="008153BD" w:rsidRDefault="006C6C46" w:rsidP="008153BD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8153BD">
        <w:rPr>
          <w:b/>
          <w:sz w:val="24"/>
          <w:szCs w:val="24"/>
          <w:lang w:eastAsia="ru-RU"/>
        </w:rPr>
        <w:t>Состав представляемых на рассмотрение проектных материалов: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6C6C46" w:rsidRPr="000932D7">
        <w:rPr>
          <w:sz w:val="24"/>
          <w:szCs w:val="24"/>
          <w:lang w:eastAsia="ru-RU"/>
        </w:rPr>
        <w:t>еречень исходных данных для проектирования, утвержденное ЗП;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</w:t>
      </w:r>
      <w:r w:rsidR="006C6C46" w:rsidRPr="000932D7">
        <w:rPr>
          <w:sz w:val="24"/>
          <w:szCs w:val="24"/>
          <w:lang w:eastAsia="ru-RU"/>
        </w:rPr>
        <w:t xml:space="preserve">атериалы, в </w:t>
      </w:r>
      <w:proofErr w:type="spellStart"/>
      <w:r w:rsidR="006C6C46" w:rsidRPr="000932D7">
        <w:rPr>
          <w:sz w:val="24"/>
          <w:szCs w:val="24"/>
          <w:lang w:eastAsia="ru-RU"/>
        </w:rPr>
        <w:t>т.ч</w:t>
      </w:r>
      <w:proofErr w:type="spellEnd"/>
      <w:r w:rsidR="006C6C46" w:rsidRPr="000932D7">
        <w:rPr>
          <w:sz w:val="24"/>
          <w:szCs w:val="24"/>
          <w:lang w:eastAsia="ru-RU"/>
        </w:rPr>
        <w:t xml:space="preserve">. иллюстрационные, </w:t>
      </w:r>
      <w:proofErr w:type="spellStart"/>
      <w:r w:rsidR="006C6C46" w:rsidRPr="000932D7">
        <w:rPr>
          <w:sz w:val="24"/>
          <w:szCs w:val="24"/>
          <w:lang w:eastAsia="ru-RU"/>
        </w:rPr>
        <w:t>предпроектного</w:t>
      </w:r>
      <w:proofErr w:type="spellEnd"/>
      <w:r w:rsidR="006C6C46" w:rsidRPr="000932D7">
        <w:rPr>
          <w:sz w:val="24"/>
          <w:szCs w:val="24"/>
          <w:lang w:eastAsia="ru-RU"/>
        </w:rPr>
        <w:t xml:space="preserve"> обследования, в </w:t>
      </w:r>
      <w:proofErr w:type="spellStart"/>
      <w:r w:rsidR="006C6C46" w:rsidRPr="000932D7">
        <w:rPr>
          <w:sz w:val="24"/>
          <w:szCs w:val="24"/>
          <w:lang w:eastAsia="ru-RU"/>
        </w:rPr>
        <w:t>т.ч</w:t>
      </w:r>
      <w:proofErr w:type="spellEnd"/>
      <w:r w:rsidR="006C6C46" w:rsidRPr="000932D7">
        <w:rPr>
          <w:sz w:val="24"/>
          <w:szCs w:val="24"/>
          <w:lang w:eastAsia="ru-RU"/>
        </w:rPr>
        <w:t>. систем ИТС на объектах, смежных с объектом проектирования, организации и метрологическому обеспечению измерений электрических и неэлектрических величин, как входящих, так и не входящих в ИТС;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</w:t>
      </w:r>
      <w:r w:rsidR="006C6C46" w:rsidRPr="000932D7">
        <w:rPr>
          <w:sz w:val="24"/>
          <w:szCs w:val="24"/>
          <w:lang w:eastAsia="ru-RU"/>
        </w:rPr>
        <w:t>енеральный план, схема присоединения к энергосистеме и главная электрическая схема существующей ПС;</w:t>
      </w:r>
    </w:p>
    <w:p w:rsidR="00F54503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</w:t>
      </w:r>
      <w:r w:rsidR="00F54503" w:rsidRPr="000932D7">
        <w:rPr>
          <w:sz w:val="24"/>
          <w:szCs w:val="24"/>
          <w:lang w:eastAsia="ru-RU"/>
        </w:rPr>
        <w:t xml:space="preserve">анные об отключающей способности выключателей, термической и электродинамической стойкости, и пропускной способности другого оборудования на объектах сети 110 </w:t>
      </w:r>
      <w:proofErr w:type="spellStart"/>
      <w:r w:rsidR="00F54503" w:rsidRPr="000932D7">
        <w:rPr>
          <w:sz w:val="24"/>
          <w:szCs w:val="24"/>
          <w:lang w:eastAsia="ru-RU"/>
        </w:rPr>
        <w:t>кВ</w:t>
      </w:r>
      <w:proofErr w:type="spellEnd"/>
      <w:r w:rsidR="00F54503" w:rsidRPr="000932D7">
        <w:rPr>
          <w:sz w:val="24"/>
          <w:szCs w:val="24"/>
          <w:lang w:eastAsia="ru-RU"/>
        </w:rPr>
        <w:t xml:space="preserve"> и выше, прилегающей к объекту проектирования (в табличном виде);</w:t>
      </w:r>
    </w:p>
    <w:p w:rsidR="00551A2B" w:rsidRDefault="009F1DA9" w:rsidP="004F12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551A2B">
        <w:rPr>
          <w:sz w:val="24"/>
          <w:szCs w:val="24"/>
          <w:lang w:eastAsia="ru-RU"/>
        </w:rPr>
        <w:t>М</w:t>
      </w:r>
      <w:r w:rsidR="006C6C46" w:rsidRPr="00551A2B">
        <w:rPr>
          <w:sz w:val="24"/>
          <w:szCs w:val="24"/>
          <w:lang w:eastAsia="ru-RU"/>
        </w:rPr>
        <w:t>атериалы геологических и геодезических изысканий; решения по площадке ПС (для реконструируемых ПС - на с</w:t>
      </w:r>
      <w:r w:rsidR="00551A2B">
        <w:rPr>
          <w:sz w:val="24"/>
          <w:szCs w:val="24"/>
          <w:lang w:eastAsia="ru-RU"/>
        </w:rPr>
        <w:t>уществующей территории).</w:t>
      </w:r>
      <w:r w:rsidR="006C6C46" w:rsidRPr="00551A2B">
        <w:rPr>
          <w:sz w:val="24"/>
          <w:szCs w:val="24"/>
          <w:lang w:eastAsia="ru-RU"/>
        </w:rPr>
        <w:t xml:space="preserve"> </w:t>
      </w:r>
    </w:p>
    <w:p w:rsidR="006C6C46" w:rsidRPr="00551A2B" w:rsidRDefault="009F1DA9" w:rsidP="004F12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551A2B">
        <w:rPr>
          <w:sz w:val="24"/>
          <w:szCs w:val="24"/>
          <w:lang w:eastAsia="ru-RU"/>
        </w:rPr>
        <w:t>К</w:t>
      </w:r>
      <w:r w:rsidR="006C6C46" w:rsidRPr="00551A2B">
        <w:rPr>
          <w:sz w:val="24"/>
          <w:szCs w:val="24"/>
          <w:lang w:eastAsia="ru-RU"/>
        </w:rPr>
        <w:t>лиматическая характеристика региона строительства;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 xml:space="preserve">асчетные модели всех характерных режимов, на основе которых проводились расчеты, в электронном виде в формате программных комплексов, использованных при проведении расчетов, в </w:t>
      </w:r>
      <w:proofErr w:type="spellStart"/>
      <w:r w:rsidR="006C6C46" w:rsidRPr="000932D7">
        <w:rPr>
          <w:sz w:val="24"/>
          <w:szCs w:val="24"/>
          <w:lang w:eastAsia="ru-RU"/>
        </w:rPr>
        <w:t>т.ч</w:t>
      </w:r>
      <w:proofErr w:type="spellEnd"/>
      <w:r w:rsidR="006C6C46" w:rsidRPr="000932D7">
        <w:rPr>
          <w:sz w:val="24"/>
          <w:szCs w:val="24"/>
          <w:lang w:eastAsia="ru-RU"/>
        </w:rPr>
        <w:t>. графические схемы;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езультаты расчетов электроэнергетических режимов, токов КЗ, статической и динамической устойчивости в графическом и табличном виде;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езультаты расчетов специальных режимов работы</w:t>
      </w:r>
      <w:r w:rsidR="007B3DD9">
        <w:rPr>
          <w:sz w:val="24"/>
          <w:szCs w:val="24"/>
          <w:lang w:eastAsia="ru-RU"/>
        </w:rPr>
        <w:t>,</w:t>
      </w:r>
      <w:r w:rsidR="006C6C46" w:rsidRPr="000932D7">
        <w:rPr>
          <w:sz w:val="24"/>
          <w:szCs w:val="24"/>
          <w:lang w:eastAsia="ru-RU"/>
        </w:rPr>
        <w:t xml:space="preserve"> проектируемых ЛЭП, или ЛЭП, присоединенных к проектируемой ПС с приведением соответствующих выводов;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 xml:space="preserve">асчеты мощности приемников СН в табличной форме. Выбор количества, единичной мощности, </w:t>
      </w:r>
      <w:proofErr w:type="spellStart"/>
      <w:r w:rsidR="006C6C46" w:rsidRPr="000932D7">
        <w:rPr>
          <w:sz w:val="24"/>
          <w:szCs w:val="24"/>
          <w:lang w:eastAsia="ru-RU"/>
        </w:rPr>
        <w:t>типоисполнения</w:t>
      </w:r>
      <w:proofErr w:type="spellEnd"/>
      <w:r w:rsidR="006C6C46" w:rsidRPr="000932D7">
        <w:rPr>
          <w:sz w:val="24"/>
          <w:szCs w:val="24"/>
          <w:lang w:eastAsia="ru-RU"/>
        </w:rPr>
        <w:t xml:space="preserve"> ТСН, обоснование резервирования СН, выбор принципиальной схемы СН.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ребования к основным техническим и метрологическим характеристикам устанавливаемого оборудования;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Ч</w:t>
      </w:r>
      <w:r w:rsidR="006C6C46" w:rsidRPr="000932D7">
        <w:rPr>
          <w:sz w:val="24"/>
          <w:szCs w:val="24"/>
          <w:lang w:eastAsia="ru-RU"/>
        </w:rPr>
        <w:t>ертежи с компоновкой ПС и каждого РУ, по которому выполняется проектирование;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итуационный план ПС;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П</w:t>
      </w:r>
      <w:r w:rsidR="006C6C46" w:rsidRPr="000932D7">
        <w:rPr>
          <w:sz w:val="24"/>
          <w:szCs w:val="24"/>
          <w:lang w:eastAsia="ru-RU"/>
        </w:rPr>
        <w:t xml:space="preserve">лан </w:t>
      </w:r>
      <w:r w:rsidR="0095162D" w:rsidRPr="000932D7">
        <w:rPr>
          <w:sz w:val="24"/>
          <w:szCs w:val="24"/>
          <w:lang w:eastAsia="ru-RU"/>
        </w:rPr>
        <w:t>заходов,</w:t>
      </w:r>
      <w:r w:rsidR="006C6C46" w:rsidRPr="000932D7">
        <w:rPr>
          <w:sz w:val="24"/>
          <w:szCs w:val="24"/>
          <w:lang w:eastAsia="ru-RU"/>
        </w:rPr>
        <w:t xml:space="preserve"> существующих и проектируемых ЛЭП на ПС (в </w:t>
      </w:r>
      <w:proofErr w:type="spellStart"/>
      <w:r w:rsidR="006C6C46" w:rsidRPr="000932D7">
        <w:rPr>
          <w:sz w:val="24"/>
          <w:szCs w:val="24"/>
          <w:lang w:eastAsia="ru-RU"/>
        </w:rPr>
        <w:t>т.ч</w:t>
      </w:r>
      <w:proofErr w:type="spellEnd"/>
      <w:r w:rsidR="006C6C46" w:rsidRPr="000932D7">
        <w:rPr>
          <w:sz w:val="24"/>
          <w:szCs w:val="24"/>
          <w:lang w:eastAsia="ru-RU"/>
        </w:rPr>
        <w:t>. с расположением переходных пунктов);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</w:t>
      </w:r>
      <w:r w:rsidR="006C6C46" w:rsidRPr="000932D7">
        <w:rPr>
          <w:sz w:val="24"/>
          <w:szCs w:val="24"/>
          <w:lang w:eastAsia="ru-RU"/>
        </w:rPr>
        <w:t xml:space="preserve">енеральный план реконструируемой ПС с отражением на нем вновь сооружаемых и переустраиваемых электроустановок, зданий, сооружений, коммуникаций и </w:t>
      </w:r>
      <w:proofErr w:type="spellStart"/>
      <w:r w:rsidR="006C6C46" w:rsidRPr="000932D7">
        <w:rPr>
          <w:sz w:val="24"/>
          <w:szCs w:val="24"/>
          <w:lang w:eastAsia="ru-RU"/>
        </w:rPr>
        <w:t>др</w:t>
      </w:r>
      <w:proofErr w:type="spellEnd"/>
      <w:r w:rsidR="006C6C46" w:rsidRPr="000932D7">
        <w:rPr>
          <w:sz w:val="24"/>
          <w:szCs w:val="24"/>
          <w:lang w:eastAsia="ru-RU"/>
        </w:rPr>
        <w:t>;</w:t>
      </w:r>
    </w:p>
    <w:p w:rsidR="006C6C46" w:rsidRPr="007B3DD9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</w:t>
      </w:r>
      <w:r w:rsidR="006C6C46" w:rsidRPr="007B3DD9">
        <w:rPr>
          <w:sz w:val="24"/>
          <w:szCs w:val="24"/>
          <w:lang w:eastAsia="ru-RU"/>
        </w:rPr>
        <w:t xml:space="preserve">ля ПС </w:t>
      </w:r>
      <w:proofErr w:type="spellStart"/>
      <w:r w:rsidR="006C6C46" w:rsidRPr="007B3DD9">
        <w:rPr>
          <w:sz w:val="24"/>
          <w:szCs w:val="24"/>
          <w:lang w:eastAsia="ru-RU"/>
        </w:rPr>
        <w:t>КТПиР</w:t>
      </w:r>
      <w:proofErr w:type="spellEnd"/>
      <w:r w:rsidR="006C6C46" w:rsidRPr="007B3DD9">
        <w:rPr>
          <w:sz w:val="24"/>
          <w:szCs w:val="24"/>
          <w:lang w:eastAsia="ru-RU"/>
        </w:rPr>
        <w:t>, а также для расширяемых ПС - укрупненный ПОС;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хема электрическая принципиальная ПС (расширяемых частей);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сновные решения в части организации и метрологического обеспечения измерений электрич</w:t>
      </w:r>
      <w:r w:rsidR="00117B80" w:rsidRPr="000932D7">
        <w:rPr>
          <w:sz w:val="24"/>
          <w:szCs w:val="24"/>
          <w:lang w:eastAsia="ru-RU"/>
        </w:rPr>
        <w:t>еских и неэлектрических величин</w:t>
      </w:r>
      <w:r w:rsidR="006C6C46" w:rsidRPr="000932D7">
        <w:rPr>
          <w:sz w:val="24"/>
          <w:szCs w:val="24"/>
          <w:lang w:eastAsia="ru-RU"/>
        </w:rPr>
        <w:t xml:space="preserve"> как входящих, так и не входящих в ИТС в объеме вновь устанавливаемого и</w:t>
      </w:r>
      <w:r w:rsidR="00117B80" w:rsidRPr="000932D7">
        <w:rPr>
          <w:sz w:val="24"/>
          <w:szCs w:val="24"/>
          <w:lang w:eastAsia="ru-RU"/>
        </w:rPr>
        <w:t xml:space="preserve"> реконструируемого оборудования;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6C6C46" w:rsidRPr="000932D7">
        <w:rPr>
          <w:sz w:val="24"/>
          <w:szCs w:val="24"/>
          <w:lang w:eastAsia="ru-RU"/>
        </w:rPr>
        <w:t xml:space="preserve">еречень измеряемых параметров с указанием норм точности измерений, диапазоны изменения измеряемых параметров (по результатам </w:t>
      </w:r>
      <w:proofErr w:type="spellStart"/>
      <w:r w:rsidR="006C6C46" w:rsidRPr="000932D7">
        <w:rPr>
          <w:sz w:val="24"/>
          <w:szCs w:val="24"/>
          <w:lang w:eastAsia="ru-RU"/>
        </w:rPr>
        <w:t>предпроектного</w:t>
      </w:r>
      <w:proofErr w:type="spellEnd"/>
      <w:r w:rsidR="006C6C46" w:rsidRPr="000932D7">
        <w:rPr>
          <w:sz w:val="24"/>
          <w:szCs w:val="24"/>
          <w:lang w:eastAsia="ru-RU"/>
        </w:rPr>
        <w:t xml:space="preserve"> обследования, расчета электрических режимов) и метрологических характеристик измерительных компонентов измерительных каналов;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6C6C46" w:rsidRPr="000932D7">
        <w:rPr>
          <w:sz w:val="24"/>
          <w:szCs w:val="24"/>
          <w:lang w:eastAsia="ru-RU"/>
        </w:rPr>
        <w:t>еречень вновь организуемых и реконструируемых измерительных каналов с указанием состава измерительных каналов, с их привязкой к диспетчерским наименованиям;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сновные решения по организации и метрологического обеспечения измерений, в том числе, принципы интеграции существующих и вновь создаваемых ИТС.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сновные решения в части организации и метрологического обеспечения измерений выделяются в отдельный раздел «Метрологическое обеспечение». В части измерений, входящих в ИТС допускается выделение подразделов в разделах, посвященных этим ИТС.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хема распределения устройств ИТС по ТТ и ТН с пояснительной запиской;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17302B">
        <w:rPr>
          <w:sz w:val="24"/>
          <w:szCs w:val="24"/>
          <w:lang w:eastAsia="ru-RU"/>
        </w:rPr>
        <w:t>хема размещения устройств РЗА</w:t>
      </w:r>
      <w:r w:rsidR="006C6C46" w:rsidRPr="000932D7">
        <w:rPr>
          <w:sz w:val="24"/>
          <w:szCs w:val="24"/>
          <w:lang w:eastAsia="ru-RU"/>
        </w:rPr>
        <w:t>, РАС, ОМП на объекте строительства и в прилегающей сети с отражением используемых каналов связи (ВОЛС, ВЧ, другое) для передачи сигналов и команд релейной за</w:t>
      </w:r>
      <w:r w:rsidR="00271298">
        <w:rPr>
          <w:sz w:val="24"/>
          <w:szCs w:val="24"/>
          <w:lang w:eastAsia="ru-RU"/>
        </w:rPr>
        <w:t>щиты</w:t>
      </w:r>
      <w:r w:rsidR="006C6C46" w:rsidRPr="000932D7">
        <w:rPr>
          <w:sz w:val="24"/>
          <w:szCs w:val="24"/>
          <w:lang w:eastAsia="ru-RU"/>
        </w:rPr>
        <w:t>, включая резервные каналы связи;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 xml:space="preserve">ешения по регистрации независимыми РАС с учетом наличия этой функции в микропроцессорных терминалах РЗА, в </w:t>
      </w:r>
      <w:proofErr w:type="spellStart"/>
      <w:r w:rsidR="006C6C46" w:rsidRPr="000932D7">
        <w:rPr>
          <w:sz w:val="24"/>
          <w:szCs w:val="24"/>
          <w:lang w:eastAsia="ru-RU"/>
        </w:rPr>
        <w:t>т.ч</w:t>
      </w:r>
      <w:proofErr w:type="spellEnd"/>
      <w:r w:rsidR="006C6C46" w:rsidRPr="000932D7">
        <w:rPr>
          <w:sz w:val="24"/>
          <w:szCs w:val="24"/>
          <w:lang w:eastAsia="ru-RU"/>
        </w:rPr>
        <w:t>. вид (тип) измеряемых и регистрируемых параметров, условия пуска (для обеспечения функций РАС);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риентировочный расчет параметров срабатывания устройств РЗА для подтверждения принципов выполнения и уточнения количественного состава защит;</w:t>
      </w:r>
    </w:p>
    <w:p w:rsidR="00F54503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F54503" w:rsidRPr="000932D7">
        <w:rPr>
          <w:sz w:val="24"/>
          <w:szCs w:val="24"/>
          <w:lang w:eastAsia="ru-RU"/>
        </w:rPr>
        <w:t>риентировочный расчет параметров срабатывания устройств ПА, с указанием типа, объема и места реализации управляющих воздействий, для подтверждения принципов действия устройств;</w:t>
      </w:r>
    </w:p>
    <w:p w:rsidR="006C6C46" w:rsidRPr="000932D7" w:rsidRDefault="009F1DA9" w:rsidP="00F963C2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 xml:space="preserve">труктурная схема организации </w:t>
      </w:r>
      <w:r w:rsidR="00F963C2" w:rsidRPr="00F963C2">
        <w:rPr>
          <w:sz w:val="24"/>
          <w:szCs w:val="24"/>
          <w:lang w:eastAsia="ru-RU"/>
        </w:rPr>
        <w:t>АСУЭ</w:t>
      </w:r>
      <w:r w:rsidR="006C6C46" w:rsidRPr="000932D7">
        <w:rPr>
          <w:sz w:val="24"/>
          <w:szCs w:val="24"/>
          <w:lang w:eastAsia="ru-RU"/>
        </w:rPr>
        <w:t>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труктурная схема организации СМ с обязательным изложением основных технических решений в соответствии с ЗП;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труктурная схема организации АСУ ТП или ССПИ с обязательным изложением основных технических решений в соответствии с ЗП;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хемы организации АСТУ и связи;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ехнико-экономические сопоставления дисконтированных затрат, выполненные в программе «ГРАНД-СМЕТА», и обоснования вариантов технических решений;</w:t>
      </w:r>
    </w:p>
    <w:p w:rsidR="006C6C46" w:rsidRPr="000932D7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асчет стоимости строительства рекомендуемого варианта;</w:t>
      </w:r>
    </w:p>
    <w:p w:rsidR="006C6C46" w:rsidRDefault="009F1DA9" w:rsidP="009F1DA9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Ч</w:t>
      </w:r>
      <w:r w:rsidR="006C6C46" w:rsidRPr="000932D7">
        <w:rPr>
          <w:sz w:val="24"/>
          <w:szCs w:val="24"/>
          <w:lang w:eastAsia="ru-RU"/>
        </w:rPr>
        <w:t>ертежи зданий ПС.</w:t>
      </w:r>
    </w:p>
    <w:p w:rsidR="006C6C46" w:rsidRPr="008153BD" w:rsidRDefault="006C6C46" w:rsidP="008153BD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8153BD">
        <w:rPr>
          <w:b/>
          <w:sz w:val="24"/>
          <w:szCs w:val="24"/>
          <w:lang w:eastAsia="ru-RU"/>
        </w:rPr>
        <w:t xml:space="preserve">II этап </w:t>
      </w:r>
      <w:r w:rsidR="00B42400" w:rsidRPr="008153BD">
        <w:rPr>
          <w:b/>
          <w:sz w:val="24"/>
          <w:szCs w:val="24"/>
          <w:lang w:eastAsia="ru-RU"/>
        </w:rPr>
        <w:t>разработки документации</w:t>
      </w:r>
      <w:r w:rsidR="008153BD">
        <w:rPr>
          <w:b/>
          <w:sz w:val="24"/>
          <w:szCs w:val="24"/>
          <w:lang w:eastAsia="ru-RU"/>
        </w:rPr>
        <w:t>:</w:t>
      </w:r>
      <w:r w:rsidRPr="008153BD">
        <w:rPr>
          <w:b/>
          <w:sz w:val="24"/>
          <w:szCs w:val="24"/>
          <w:lang w:eastAsia="ru-RU"/>
        </w:rPr>
        <w:t xml:space="preserve"> «</w:t>
      </w:r>
      <w:r w:rsidR="00117B80" w:rsidRPr="008153BD">
        <w:rPr>
          <w:b/>
          <w:sz w:val="24"/>
          <w:szCs w:val="24"/>
          <w:lang w:eastAsia="ru-RU"/>
        </w:rPr>
        <w:t>Разработка, согласование и экспертиза проектной документации в соответствии с требованиями нормативно-технических документов</w:t>
      </w:r>
      <w:r w:rsidRPr="000932D7">
        <w:rPr>
          <w:b/>
          <w:sz w:val="24"/>
          <w:szCs w:val="24"/>
          <w:lang w:eastAsia="ru-RU"/>
        </w:rPr>
        <w:t>».</w:t>
      </w:r>
    </w:p>
    <w:p w:rsidR="006C6C46" w:rsidRPr="00513E3C" w:rsidRDefault="006C6C46" w:rsidP="00513E3C">
      <w:pPr>
        <w:widowControl w:val="0"/>
        <w:tabs>
          <w:tab w:val="left" w:pos="-3240"/>
          <w:tab w:val="left" w:pos="720"/>
          <w:tab w:val="left" w:pos="1080"/>
        </w:tabs>
        <w:ind w:firstLine="567"/>
        <w:jc w:val="both"/>
        <w:rPr>
          <w:rFonts w:eastAsia="Calibri"/>
          <w:sz w:val="24"/>
          <w:szCs w:val="24"/>
        </w:rPr>
      </w:pPr>
      <w:r w:rsidRPr="000932D7">
        <w:rPr>
          <w:sz w:val="24"/>
          <w:szCs w:val="24"/>
        </w:rPr>
        <w:t>Разработку проектной документации выполнить в соответствии с нормативными требованиями, в том числе</w:t>
      </w:r>
      <w:r w:rsidR="00210FC3">
        <w:rPr>
          <w:sz w:val="24"/>
          <w:szCs w:val="24"/>
        </w:rPr>
        <w:t xml:space="preserve"> в соответствии с требованиями П</w:t>
      </w:r>
      <w:r w:rsidRPr="000932D7">
        <w:rPr>
          <w:sz w:val="24"/>
          <w:szCs w:val="24"/>
        </w:rPr>
        <w:t xml:space="preserve">остановления Правительства </w:t>
      </w:r>
      <w:r w:rsidRPr="00A67610">
        <w:rPr>
          <w:sz w:val="24"/>
          <w:szCs w:val="24"/>
        </w:rPr>
        <w:t>Российской Федерации от 16.02.2008 № 87 «О составе разделов проектной документации и требованиях к их содержанию»</w:t>
      </w:r>
      <w:r w:rsidR="002F59DD" w:rsidRPr="00A67610">
        <w:rPr>
          <w:sz w:val="24"/>
          <w:szCs w:val="24"/>
        </w:rPr>
        <w:t xml:space="preserve">, </w:t>
      </w:r>
      <w:r w:rsidR="002F59DD" w:rsidRPr="00A67610">
        <w:rPr>
          <w:rFonts w:eastAsia="Calibri"/>
          <w:sz w:val="24"/>
          <w:szCs w:val="24"/>
        </w:rPr>
        <w:t>а также с учётом согласованных основных технических решений (пункт 5.</w:t>
      </w:r>
      <w:r w:rsidR="00513E3C">
        <w:rPr>
          <w:rFonts w:eastAsia="Calibri"/>
          <w:sz w:val="24"/>
          <w:szCs w:val="24"/>
        </w:rPr>
        <w:t>2</w:t>
      </w:r>
      <w:r w:rsidR="002F59DD" w:rsidRPr="00A67610">
        <w:rPr>
          <w:rFonts w:eastAsia="Calibri"/>
          <w:sz w:val="24"/>
          <w:szCs w:val="24"/>
        </w:rPr>
        <w:t>.)</w:t>
      </w:r>
      <w:r w:rsidR="0050213D">
        <w:rPr>
          <w:sz w:val="24"/>
          <w:szCs w:val="24"/>
        </w:rPr>
        <w:t>.</w:t>
      </w:r>
    </w:p>
    <w:p w:rsidR="005D07B0" w:rsidRPr="00A67610" w:rsidRDefault="005D07B0" w:rsidP="0046070A">
      <w:pPr>
        <w:widowControl w:val="0"/>
        <w:tabs>
          <w:tab w:val="left" w:pos="1080"/>
        </w:tabs>
        <w:ind w:firstLine="567"/>
        <w:jc w:val="both"/>
        <w:rPr>
          <w:sz w:val="24"/>
          <w:szCs w:val="24"/>
          <w:lang w:eastAsia="ru-RU"/>
        </w:rPr>
      </w:pPr>
      <w:r w:rsidRPr="00A67610">
        <w:rPr>
          <w:sz w:val="24"/>
          <w:szCs w:val="24"/>
          <w:lang w:eastAsia="ru-RU"/>
        </w:rPr>
        <w:t xml:space="preserve">На этапе разработки проектной документации разработать таблицы с техническими </w:t>
      </w:r>
      <w:r w:rsidRPr="00A67610">
        <w:rPr>
          <w:sz w:val="24"/>
          <w:szCs w:val="24"/>
          <w:lang w:eastAsia="ru-RU"/>
        </w:rPr>
        <w:lastRenderedPageBreak/>
        <w:t>характеристиками оборудования в соответствии с приложением №</w:t>
      </w:r>
      <w:r w:rsidR="00C20357" w:rsidRPr="00A67610">
        <w:rPr>
          <w:sz w:val="24"/>
          <w:szCs w:val="24"/>
          <w:lang w:eastAsia="ru-RU"/>
        </w:rPr>
        <w:t xml:space="preserve"> 1</w:t>
      </w:r>
      <w:r w:rsidR="00AB326D" w:rsidRPr="00A67610">
        <w:rPr>
          <w:sz w:val="24"/>
          <w:szCs w:val="24"/>
          <w:lang w:eastAsia="ru-RU"/>
        </w:rPr>
        <w:t xml:space="preserve"> к настоящему Заданию на проектирование</w:t>
      </w:r>
      <w:r w:rsidRPr="00A67610">
        <w:rPr>
          <w:sz w:val="24"/>
          <w:szCs w:val="24"/>
          <w:lang w:eastAsia="ru-RU"/>
        </w:rPr>
        <w:t>, согласовать с заказчиком.</w:t>
      </w:r>
    </w:p>
    <w:p w:rsidR="00F94284" w:rsidRDefault="00F94284" w:rsidP="0046070A">
      <w:pPr>
        <w:widowControl w:val="0"/>
        <w:tabs>
          <w:tab w:val="left" w:pos="1080"/>
        </w:tabs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A67610">
        <w:rPr>
          <w:sz w:val="24"/>
          <w:szCs w:val="24"/>
          <w:lang w:eastAsia="ru-RU"/>
        </w:rPr>
        <w:t>Провести сравнение вариантов сооружения, реконструкции объектов с применением традиционных и инновационных решений из «Реестра инновационных решений»</w:t>
      </w:r>
      <w:r w:rsidR="00F04759" w:rsidRPr="00A67610">
        <w:rPr>
          <w:sz w:val="24"/>
          <w:szCs w:val="24"/>
          <w:lang w:eastAsia="ru-RU"/>
        </w:rPr>
        <w:t>,</w:t>
      </w:r>
      <w:r w:rsidRPr="00A67610">
        <w:rPr>
          <w:sz w:val="24"/>
          <w:szCs w:val="24"/>
          <w:lang w:eastAsia="ru-RU"/>
        </w:rPr>
        <w:t xml:space="preserve"> размещённого на сайте </w:t>
      </w:r>
      <w:r w:rsidR="008048D6" w:rsidRPr="00A67610">
        <w:rPr>
          <w:sz w:val="24"/>
          <w:szCs w:val="24"/>
          <w:lang w:eastAsia="ru-RU"/>
        </w:rPr>
        <w:t>П</w:t>
      </w:r>
      <w:r w:rsidR="00F04759" w:rsidRPr="00A67610">
        <w:rPr>
          <w:sz w:val="24"/>
          <w:szCs w:val="24"/>
          <w:lang w:eastAsia="ru-RU"/>
        </w:rPr>
        <w:t>АО «</w:t>
      </w:r>
      <w:proofErr w:type="spellStart"/>
      <w:r w:rsidR="00F04759" w:rsidRPr="00A67610">
        <w:rPr>
          <w:sz w:val="24"/>
          <w:szCs w:val="24"/>
          <w:lang w:eastAsia="ru-RU"/>
        </w:rPr>
        <w:t>Россети</w:t>
      </w:r>
      <w:proofErr w:type="spellEnd"/>
      <w:r w:rsidR="00F04759" w:rsidRPr="00A67610">
        <w:rPr>
          <w:sz w:val="24"/>
          <w:szCs w:val="24"/>
          <w:lang w:eastAsia="ru-RU"/>
        </w:rPr>
        <w:t>»,</w:t>
      </w:r>
      <w:r w:rsidR="00F04759" w:rsidRPr="00A67610">
        <w:rPr>
          <w:rFonts w:eastAsia="Calibri"/>
          <w:sz w:val="24"/>
          <w:szCs w:val="24"/>
          <w:lang w:eastAsia="ru-RU"/>
        </w:rPr>
        <w:t xml:space="preserve"> в разделе «Инвестиции и инновации», подраздел «Внедрение инновационных решений» - «Реестр инновационных решений».</w:t>
      </w:r>
    </w:p>
    <w:p w:rsidR="006C6C46" w:rsidRPr="008153BD" w:rsidRDefault="006C6C46" w:rsidP="008153BD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8153BD">
        <w:rPr>
          <w:b/>
          <w:sz w:val="24"/>
          <w:szCs w:val="24"/>
          <w:lang w:eastAsia="ru-RU"/>
        </w:rPr>
        <w:t>В том числе для ПС выполнить/определить: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</w:t>
      </w:r>
      <w:r w:rsidR="006C6C46" w:rsidRPr="000932D7">
        <w:rPr>
          <w:bCs/>
          <w:sz w:val="24"/>
          <w:szCs w:val="24"/>
          <w:lang w:eastAsia="ru-RU"/>
        </w:rPr>
        <w:t>роект демонтажных работ, подготовки территории строительства;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К</w:t>
      </w:r>
      <w:r w:rsidR="006C6C46" w:rsidRPr="000932D7">
        <w:rPr>
          <w:sz w:val="24"/>
          <w:szCs w:val="24"/>
          <w:lang w:eastAsia="ru-RU"/>
        </w:rPr>
        <w:t>омпоновку, генеральный план ПС;</w:t>
      </w:r>
    </w:p>
    <w:p w:rsidR="006C6C46" w:rsidRPr="00470D6B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470D6B">
        <w:rPr>
          <w:sz w:val="24"/>
          <w:szCs w:val="24"/>
          <w:lang w:eastAsia="ru-RU"/>
        </w:rPr>
        <w:t>П</w:t>
      </w:r>
      <w:r w:rsidR="006C6C46" w:rsidRPr="00470D6B">
        <w:rPr>
          <w:sz w:val="24"/>
          <w:szCs w:val="24"/>
          <w:lang w:eastAsia="ru-RU"/>
        </w:rPr>
        <w:t>роект инженерных коммуникаций;</w:t>
      </w:r>
    </w:p>
    <w:p w:rsidR="006C6C46" w:rsidRPr="00470D6B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470D6B">
        <w:rPr>
          <w:sz w:val="24"/>
          <w:szCs w:val="24"/>
          <w:lang w:eastAsia="ru-RU"/>
        </w:rPr>
        <w:t>Р</w:t>
      </w:r>
      <w:r w:rsidR="006C6C46" w:rsidRPr="00470D6B">
        <w:rPr>
          <w:sz w:val="24"/>
          <w:szCs w:val="24"/>
          <w:lang w:eastAsia="ru-RU"/>
        </w:rPr>
        <w:t>ешения по зданиям и сооружениям;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</w:t>
      </w:r>
      <w:r w:rsidR="006C6C46" w:rsidRPr="000932D7">
        <w:rPr>
          <w:sz w:val="24"/>
          <w:szCs w:val="24"/>
          <w:lang w:eastAsia="ru-RU"/>
        </w:rPr>
        <w:t>онструктивные решения в соответствии с видами выбранного электрооборудования;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 xml:space="preserve">ехнические требования к основному электротехническому оборудованию (Т, СКРМ, выключатели, разъединители, ТТ, ТН, устройства релейной защиты, сетевой автоматики, РАС, ОМП, ССПИ, ИТС, </w:t>
      </w:r>
      <w:r w:rsidR="00F963C2" w:rsidRPr="00F963C2">
        <w:rPr>
          <w:sz w:val="24"/>
          <w:szCs w:val="24"/>
          <w:lang w:eastAsia="ru-RU"/>
        </w:rPr>
        <w:t>АСУЭ</w:t>
      </w:r>
      <w:r w:rsidR="006C6C46" w:rsidRPr="000932D7">
        <w:rPr>
          <w:sz w:val="24"/>
          <w:szCs w:val="24"/>
          <w:lang w:eastAsia="ru-RU"/>
        </w:rPr>
        <w:t>, ССДТУ и т.д.), в том числе на основе вида обслуживания объекта;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ешения по координации изоляции, защите оборудования от перенапряжений, мероприятия по предотвращению феррорезонансных перенапряжений;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пециально обосновать замену основного электрооборудования;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>хемные и технические решения по ограничению токов КЗ;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ешения по изменению (при необходимости) коэффициентов трансформации ТТ или замене оборудования в прилегающей сети;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ехнические решения по электромагнитной совместимости устройств ИТС и СС на проектируемом и смежных объектах;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</w:t>
      </w:r>
      <w:r w:rsidR="006C6C46" w:rsidRPr="000932D7">
        <w:rPr>
          <w:sz w:val="24"/>
          <w:szCs w:val="24"/>
          <w:lang w:eastAsia="ru-RU"/>
        </w:rPr>
        <w:t>еобходимость и возможность расширения ПС в перспективе;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ешения по обеспечению электроснабжения собственных нужд (СН): схему системы СН и схему питания СН; требуемая мощность источников СН;</w:t>
      </w:r>
    </w:p>
    <w:p w:rsidR="006C6C46" w:rsidRPr="000932D7" w:rsidRDefault="00951A08" w:rsidP="00951A0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6C6C46" w:rsidRPr="000932D7">
        <w:rPr>
          <w:sz w:val="24"/>
          <w:szCs w:val="24"/>
          <w:lang w:eastAsia="ru-RU"/>
        </w:rPr>
        <w:t>рочие разделы проектной документации;</w:t>
      </w:r>
    </w:p>
    <w:p w:rsidR="006C6C46" w:rsidRPr="000932D7" w:rsidRDefault="006C6C46" w:rsidP="008153BD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В части технических решений по релейно</w:t>
      </w:r>
      <w:r w:rsidR="000827BD">
        <w:rPr>
          <w:b/>
          <w:sz w:val="24"/>
          <w:szCs w:val="24"/>
          <w:lang w:eastAsia="ru-RU"/>
        </w:rPr>
        <w:t>й защите, сетевой автоматике</w:t>
      </w:r>
      <w:r w:rsidRPr="000932D7">
        <w:rPr>
          <w:b/>
          <w:sz w:val="24"/>
          <w:szCs w:val="24"/>
          <w:lang w:eastAsia="ru-RU"/>
        </w:rPr>
        <w:t xml:space="preserve"> объекта проектирования и прилегающей сети с использованием микропроцессорных устройств, необходимо выполнить/определить в </w:t>
      </w:r>
      <w:proofErr w:type="spellStart"/>
      <w:r w:rsidRPr="000932D7">
        <w:rPr>
          <w:b/>
          <w:sz w:val="24"/>
          <w:szCs w:val="24"/>
          <w:lang w:eastAsia="ru-RU"/>
        </w:rPr>
        <w:t>т.ч</w:t>
      </w:r>
      <w:proofErr w:type="spellEnd"/>
      <w:r w:rsidRPr="000932D7">
        <w:rPr>
          <w:b/>
          <w:sz w:val="24"/>
          <w:szCs w:val="24"/>
          <w:lang w:eastAsia="ru-RU"/>
        </w:rPr>
        <w:t>.: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Схему размещения устройств РЗА, УПАСК, РАС, ОМП на объекте строительства и в прилегающей сети.</w:t>
      </w:r>
    </w:p>
    <w:p w:rsidR="006C6C46" w:rsidRPr="000932D7" w:rsidRDefault="006C6C46" w:rsidP="00F963C2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Совмещенную схему распределения по ТТ и ТН устройств РЗА, РАС, ОМП, АСУ ТП, </w:t>
      </w:r>
      <w:r w:rsidR="00F963C2" w:rsidRPr="00F963C2">
        <w:rPr>
          <w:sz w:val="24"/>
          <w:szCs w:val="24"/>
          <w:lang w:eastAsia="ru-RU"/>
        </w:rPr>
        <w:t>АСУЭ</w:t>
      </w:r>
      <w:r w:rsidRPr="000932D7">
        <w:rPr>
          <w:sz w:val="24"/>
          <w:szCs w:val="24"/>
          <w:lang w:eastAsia="ru-RU"/>
        </w:rPr>
        <w:t>, мониторинга оборудования, включая противоположные концы ЛЭП.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Схемы организации цепей переменного напряжения на </w:t>
      </w:r>
      <w:r w:rsidRPr="008153BD">
        <w:rPr>
          <w:sz w:val="24"/>
          <w:szCs w:val="24"/>
          <w:lang w:eastAsia="ru-RU"/>
        </w:rPr>
        <w:t xml:space="preserve">объекте проектирования </w:t>
      </w:r>
      <w:r w:rsidRPr="008153BD">
        <w:rPr>
          <w:i/>
          <w:sz w:val="24"/>
          <w:szCs w:val="24"/>
          <w:lang w:eastAsia="ru-RU"/>
        </w:rPr>
        <w:t>(для ЛЭП - на каждой ПС)</w:t>
      </w:r>
      <w:r w:rsidRPr="000932D7">
        <w:rPr>
          <w:sz w:val="24"/>
          <w:szCs w:val="24"/>
          <w:lang w:eastAsia="ru-RU"/>
        </w:rPr>
        <w:t>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Схему организации передачи сигналов и команд РЗА (ВОЛС, ВЧ каналы, другое) с учетом резервирования каналов, а также схему организации передачи </w:t>
      </w:r>
      <w:proofErr w:type="spellStart"/>
      <w:r w:rsidRPr="000932D7">
        <w:rPr>
          <w:sz w:val="24"/>
          <w:szCs w:val="24"/>
          <w:lang w:eastAsia="ru-RU"/>
        </w:rPr>
        <w:t>доаварийной</w:t>
      </w:r>
      <w:proofErr w:type="spellEnd"/>
      <w:r w:rsidRPr="000932D7">
        <w:rPr>
          <w:sz w:val="24"/>
          <w:szCs w:val="24"/>
          <w:lang w:eastAsia="ru-RU"/>
        </w:rPr>
        <w:t xml:space="preserve"> информации </w:t>
      </w:r>
      <w:r w:rsidR="0017302B">
        <w:rPr>
          <w:sz w:val="24"/>
          <w:szCs w:val="24"/>
          <w:lang w:eastAsia="ru-RU"/>
        </w:rPr>
        <w:t xml:space="preserve">с </w:t>
      </w:r>
      <w:r w:rsidRPr="000932D7">
        <w:rPr>
          <w:sz w:val="24"/>
          <w:szCs w:val="24"/>
          <w:lang w:eastAsia="ru-RU"/>
        </w:rPr>
        <w:t>учетом резервирования каналов.</w:t>
      </w:r>
    </w:p>
    <w:p w:rsidR="006C6C46" w:rsidRPr="000932D7" w:rsidRDefault="008153BD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6C6C46" w:rsidRPr="000932D7">
        <w:rPr>
          <w:sz w:val="24"/>
          <w:szCs w:val="24"/>
          <w:lang w:eastAsia="ru-RU"/>
        </w:rPr>
        <w:t>ринципиальные электрические и структурно-функциональные схемы устройств РЗА с указанием: входных цепей; выходных цепей; переключающих устройств (испытательных блоков, переключателей и т.п.), необходимых для оперативного ввода/вывода из работы устройств релейной защиты</w:t>
      </w:r>
      <w:r w:rsidR="009E2D7C">
        <w:rPr>
          <w:sz w:val="24"/>
          <w:szCs w:val="24"/>
          <w:lang w:eastAsia="ru-RU"/>
        </w:rPr>
        <w:t>,</w:t>
      </w:r>
      <w:r w:rsidR="006C6C46" w:rsidRPr="000932D7">
        <w:rPr>
          <w:sz w:val="24"/>
          <w:szCs w:val="24"/>
          <w:lang w:eastAsia="ru-RU"/>
        </w:rPr>
        <w:t xml:space="preserve"> отдельных функций и цепей; сигналов, отображаемых с помощью светодиодов и передаваемых в АСУ ТП ПС.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Перечень всех функций РЗА каждого защищаемого элемента сети (линия, шины, Т и т.д.), необходимых на данном объекте, анализ возможности реализации выбранных функций на оборудовании разных производителей.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Ориентировочный расчет параметров срабатывания устройств РЗА, для подтверждения принципов выполнения и уточнения количественного состава устройств, в </w:t>
      </w:r>
      <w:proofErr w:type="spellStart"/>
      <w:r w:rsidRPr="000932D7">
        <w:rPr>
          <w:sz w:val="24"/>
          <w:szCs w:val="24"/>
          <w:lang w:eastAsia="ru-RU"/>
        </w:rPr>
        <w:t>т.ч</w:t>
      </w:r>
      <w:proofErr w:type="spellEnd"/>
      <w:r w:rsidRPr="000932D7">
        <w:rPr>
          <w:sz w:val="24"/>
          <w:szCs w:val="24"/>
          <w:lang w:eastAsia="ru-RU"/>
        </w:rPr>
        <w:t>. обоснование: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Д</w:t>
      </w:r>
      <w:r w:rsidR="006C6C46" w:rsidRPr="000932D7">
        <w:rPr>
          <w:sz w:val="24"/>
          <w:szCs w:val="24"/>
          <w:lang w:eastAsia="ru-RU"/>
        </w:rPr>
        <w:t>ействия автоматики ограничения повышения и снижения напряжения (АОПН и АОСН соответственно) на ПС 110кВ и выше на отключение (включение) шунтирующих реакторов своей стороны и противоположных концов ВЛ;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ребуемого количества ступеней АОПН, автоматики ограничения перегрузки оборудования (АОПО), автоматики ликвидации асинхронного режима (АЛАР) и т.п. и действия каждой ступени;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pacing w:val="-6"/>
          <w:sz w:val="24"/>
          <w:szCs w:val="24"/>
          <w:lang w:eastAsia="ru-RU"/>
        </w:rPr>
      </w:pPr>
      <w:r>
        <w:rPr>
          <w:spacing w:val="-6"/>
          <w:sz w:val="24"/>
          <w:szCs w:val="24"/>
          <w:lang w:eastAsia="ru-RU"/>
        </w:rPr>
        <w:t>П</w:t>
      </w:r>
      <w:r w:rsidR="006C6C46" w:rsidRPr="000932D7">
        <w:rPr>
          <w:spacing w:val="-6"/>
          <w:sz w:val="24"/>
          <w:szCs w:val="24"/>
          <w:lang w:eastAsia="ru-RU"/>
        </w:rPr>
        <w:t xml:space="preserve">ринципа выполнения и состава устройств и комплексов ПА, </w:t>
      </w:r>
      <w:r w:rsidR="006C6C46" w:rsidRPr="000932D7">
        <w:rPr>
          <w:sz w:val="24"/>
          <w:szCs w:val="24"/>
          <w:lang w:eastAsia="ru-RU"/>
        </w:rPr>
        <w:t xml:space="preserve">реализующих функцию </w:t>
      </w:r>
      <w:r w:rsidR="006C6C46" w:rsidRPr="000932D7">
        <w:rPr>
          <w:spacing w:val="-6"/>
          <w:sz w:val="24"/>
          <w:szCs w:val="24"/>
          <w:lang w:eastAsia="ru-RU"/>
        </w:rPr>
        <w:t>предотвращения нарушения устойчивости (контролируемые сечения, пусковые органы, устройства контроля предшествующего режима, алгоритмы выбора управляющих воздействий и т.д.);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</w:t>
      </w:r>
      <w:r w:rsidR="006C6C46" w:rsidRPr="000932D7">
        <w:rPr>
          <w:sz w:val="24"/>
          <w:szCs w:val="24"/>
          <w:lang w:eastAsia="ru-RU"/>
        </w:rPr>
        <w:t>еобходимости применения, объёмов и характеристик импульсной и длительной разгрузки турбин;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</w:t>
      </w:r>
      <w:r w:rsidR="006C6C46" w:rsidRPr="000932D7">
        <w:rPr>
          <w:sz w:val="24"/>
          <w:szCs w:val="24"/>
          <w:lang w:eastAsia="ru-RU"/>
        </w:rPr>
        <w:t>лгоритмов устройств ПА;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бъемов управляющих воздействий (ОГ, ОН) и состава пусковых органов ЦСПА (ПА) ОЭС.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Решения по удаленному доступу к изменению конфигураций и </w:t>
      </w:r>
      <w:proofErr w:type="spellStart"/>
      <w:r w:rsidRPr="000932D7">
        <w:rPr>
          <w:sz w:val="24"/>
          <w:szCs w:val="24"/>
          <w:lang w:eastAsia="ru-RU"/>
        </w:rPr>
        <w:t>уставок</w:t>
      </w:r>
      <w:proofErr w:type="spellEnd"/>
      <w:r w:rsidRPr="000932D7">
        <w:rPr>
          <w:sz w:val="24"/>
          <w:szCs w:val="24"/>
          <w:lang w:eastAsia="ru-RU"/>
        </w:rPr>
        <w:t xml:space="preserve"> терминалов РЗА.</w:t>
      </w:r>
    </w:p>
    <w:p w:rsidR="006C6C46" w:rsidRPr="000932D7" w:rsidRDefault="008153BD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ешения по ОМП на каждой ВЛ с обоснованием применения способов двухстороннего или одностороннего замера в зависимости конфигурации сети («коридоры», одиночные линии). Приборы ОМП должны быть независимыми.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Обоснование (ориентировочные расчеты) требуемых номинальных первичных и вторичных токов ТТ, а также количества и номинальной мощности вторичных обмоток ТТ и ТН на основании обосновывающих расчетов с учетом видов устройств РЗА (дифференциальная защита шин, продольная дифференциальная, дифференциально-фазная защита линии, ступенчатые защиты линий и т.д.), их потребления, ориентировочных длин кабелей, значений токов КЗ и допустимой погрешности для каждого вида РЗА при КЗ в месте их установки и в других точках сети, постоянной времени сети соответствующего напряжения и т.п.). 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</w:t>
      </w:r>
      <w:r w:rsidR="00686F5A">
        <w:rPr>
          <w:sz w:val="24"/>
          <w:szCs w:val="24"/>
          <w:lang w:eastAsia="ru-RU"/>
        </w:rPr>
        <w:t xml:space="preserve">я по приближению устройств РЗА </w:t>
      </w:r>
      <w:r w:rsidRPr="000932D7">
        <w:rPr>
          <w:sz w:val="24"/>
          <w:szCs w:val="24"/>
          <w:lang w:eastAsia="ru-RU"/>
        </w:rPr>
        <w:t>к первичному оборудованию.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Техничес</w:t>
      </w:r>
      <w:r w:rsidR="00686F5A">
        <w:rPr>
          <w:sz w:val="24"/>
          <w:szCs w:val="24"/>
          <w:lang w:eastAsia="ru-RU"/>
        </w:rPr>
        <w:t>кие решения по устройствам РЗА</w:t>
      </w:r>
      <w:r w:rsidRPr="000932D7">
        <w:rPr>
          <w:sz w:val="24"/>
          <w:szCs w:val="24"/>
          <w:lang w:eastAsia="ru-RU"/>
        </w:rPr>
        <w:t>, РАС, ОМП, ССДТУ оформить отдельными томами (разделами).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Решения по доступу к файлам осциллограмм регистраторов аварийных событий и функций регистрации аварийных событий в терминалах РЗА из диспетчерских пунктов производствен</w:t>
      </w:r>
      <w:r w:rsidR="008048D6">
        <w:rPr>
          <w:sz w:val="24"/>
          <w:szCs w:val="24"/>
          <w:lang w:eastAsia="ru-RU"/>
        </w:rPr>
        <w:t xml:space="preserve">ных отделений и </w:t>
      </w:r>
      <w:proofErr w:type="spellStart"/>
      <w:r w:rsidR="008048D6">
        <w:rPr>
          <w:sz w:val="24"/>
          <w:szCs w:val="24"/>
          <w:lang w:eastAsia="ru-RU"/>
        </w:rPr>
        <w:t>ЦУСов</w:t>
      </w:r>
      <w:proofErr w:type="spellEnd"/>
      <w:r w:rsidR="008048D6">
        <w:rPr>
          <w:sz w:val="24"/>
          <w:szCs w:val="24"/>
          <w:lang w:eastAsia="ru-RU"/>
        </w:rPr>
        <w:t xml:space="preserve"> филиалов </w:t>
      </w:r>
      <w:r w:rsidRPr="000932D7">
        <w:rPr>
          <w:sz w:val="24"/>
          <w:szCs w:val="24"/>
          <w:lang w:eastAsia="ru-RU"/>
        </w:rPr>
        <w:t>АО «</w:t>
      </w:r>
      <w:proofErr w:type="spellStart"/>
      <w:r w:rsidR="0046070A" w:rsidRPr="000932D7">
        <w:rPr>
          <w:sz w:val="24"/>
          <w:szCs w:val="24"/>
          <w:lang w:eastAsia="ru-RU"/>
        </w:rPr>
        <w:t>Тюменьэнерго</w:t>
      </w:r>
      <w:proofErr w:type="spellEnd"/>
      <w:r w:rsidRPr="000932D7">
        <w:rPr>
          <w:sz w:val="24"/>
          <w:szCs w:val="24"/>
          <w:lang w:eastAsia="ru-RU"/>
        </w:rPr>
        <w:t xml:space="preserve">» и </w:t>
      </w:r>
      <w:r w:rsidR="008048D6">
        <w:rPr>
          <w:sz w:val="24"/>
          <w:szCs w:val="24"/>
          <w:lang w:eastAsia="ru-RU"/>
        </w:rPr>
        <w:t xml:space="preserve">Филиал </w:t>
      </w:r>
      <w:r w:rsidRPr="000932D7">
        <w:rPr>
          <w:sz w:val="24"/>
          <w:szCs w:val="24"/>
          <w:lang w:eastAsia="ru-RU"/>
        </w:rPr>
        <w:t>АО «СО ЕЭС»</w:t>
      </w:r>
      <w:r w:rsidR="008048D6">
        <w:rPr>
          <w:sz w:val="24"/>
          <w:szCs w:val="24"/>
          <w:lang w:eastAsia="ru-RU"/>
        </w:rPr>
        <w:t xml:space="preserve"> Тюменское РДУ</w:t>
      </w:r>
      <w:r w:rsidRPr="000932D7">
        <w:rPr>
          <w:sz w:val="24"/>
          <w:szCs w:val="24"/>
          <w:lang w:eastAsia="ru-RU"/>
        </w:rPr>
        <w:t>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Решения по предоставлению информации с приборов ОМП в диспетчерские пункты производственных отделений и </w:t>
      </w:r>
      <w:proofErr w:type="spellStart"/>
      <w:r w:rsidRPr="000932D7">
        <w:rPr>
          <w:sz w:val="24"/>
          <w:szCs w:val="24"/>
          <w:lang w:eastAsia="ru-RU"/>
        </w:rPr>
        <w:t>ЦУСов</w:t>
      </w:r>
      <w:proofErr w:type="spellEnd"/>
      <w:r w:rsidRPr="000932D7">
        <w:rPr>
          <w:sz w:val="24"/>
          <w:szCs w:val="24"/>
          <w:lang w:eastAsia="ru-RU"/>
        </w:rPr>
        <w:t xml:space="preserve"> филиалов АО «</w:t>
      </w:r>
      <w:proofErr w:type="spellStart"/>
      <w:r w:rsidR="0046070A" w:rsidRPr="000932D7">
        <w:rPr>
          <w:sz w:val="24"/>
          <w:szCs w:val="24"/>
          <w:lang w:eastAsia="ru-RU"/>
        </w:rPr>
        <w:t>Тюменьэнерго</w:t>
      </w:r>
      <w:proofErr w:type="spellEnd"/>
      <w:r w:rsidRPr="000932D7">
        <w:rPr>
          <w:sz w:val="24"/>
          <w:szCs w:val="24"/>
          <w:lang w:eastAsia="ru-RU"/>
        </w:rPr>
        <w:t xml:space="preserve">» и </w:t>
      </w:r>
      <w:r w:rsidR="005A54FB" w:rsidRPr="005A54FB">
        <w:rPr>
          <w:sz w:val="24"/>
          <w:szCs w:val="24"/>
          <w:lang w:eastAsia="ru-RU"/>
        </w:rPr>
        <w:t>Филиала АО «СО ЕЭС» Тюменское РДУ</w:t>
      </w:r>
      <w:r w:rsidRPr="000932D7">
        <w:rPr>
          <w:sz w:val="24"/>
          <w:szCs w:val="24"/>
          <w:lang w:eastAsia="ru-RU"/>
        </w:rPr>
        <w:t>.</w:t>
      </w:r>
    </w:p>
    <w:p w:rsidR="00553EED" w:rsidRPr="000932D7" w:rsidRDefault="00553EED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Однолинейная расчетная схема прилегающей сети для расчета токов КЗ, необходимой в свою очередь для расчета параметров срабатывания релейной защиты, с указанием длин и марок проводов участков ВЛ, типов и количества опор, типов изоляторов, марок грозозащитных тросов, а также при наличии участков ВЛ 110 </w:t>
      </w:r>
      <w:proofErr w:type="spellStart"/>
      <w:r w:rsidRPr="000932D7">
        <w:rPr>
          <w:sz w:val="24"/>
          <w:szCs w:val="24"/>
          <w:lang w:eastAsia="ru-RU"/>
        </w:rPr>
        <w:t>кВ</w:t>
      </w:r>
      <w:proofErr w:type="spellEnd"/>
      <w:r w:rsidRPr="000932D7">
        <w:rPr>
          <w:sz w:val="24"/>
          <w:szCs w:val="24"/>
          <w:lang w:eastAsia="ru-RU"/>
        </w:rPr>
        <w:t xml:space="preserve"> и выше параллельного следования в коридоре 100 м расстояния между ВЛ и протяженности данных участков. Для параллельных ВЛ указать вышеперечисленные параметры. (для расчета токов КЗ).</w:t>
      </w:r>
    </w:p>
    <w:p w:rsidR="006C6C46" w:rsidRPr="000932D7" w:rsidRDefault="006C6C46" w:rsidP="008153BD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В части технических решений по автоматизированной системе управления технологическим процессом (АСУ ТП) необходимо выполнить/определить: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Перечень функциональных подсистем и задач АСУ ТП. Дать характеристику задач, решаемых в АСУ ТП, по каждой подсистеме.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Структурная схема АСУ ТП.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Перечень сигналов, собираемых в АСУ ТП, в том числе передаваемых в ЦУ</w:t>
      </w:r>
      <w:r w:rsidR="008048D6">
        <w:rPr>
          <w:sz w:val="24"/>
          <w:szCs w:val="24"/>
          <w:lang w:eastAsia="ru-RU"/>
        </w:rPr>
        <w:t xml:space="preserve">С </w:t>
      </w:r>
      <w:r w:rsidRPr="000932D7">
        <w:rPr>
          <w:sz w:val="24"/>
          <w:szCs w:val="24"/>
          <w:lang w:eastAsia="ru-RU"/>
        </w:rPr>
        <w:t>АО «</w:t>
      </w:r>
      <w:proofErr w:type="spellStart"/>
      <w:r w:rsidR="0046070A" w:rsidRPr="000932D7">
        <w:rPr>
          <w:sz w:val="24"/>
          <w:szCs w:val="24"/>
          <w:lang w:eastAsia="ru-RU"/>
        </w:rPr>
        <w:t>Тюменьэнерго</w:t>
      </w:r>
      <w:proofErr w:type="spellEnd"/>
      <w:r w:rsidRPr="000932D7">
        <w:rPr>
          <w:sz w:val="24"/>
          <w:szCs w:val="24"/>
          <w:lang w:eastAsia="ru-RU"/>
        </w:rPr>
        <w:t xml:space="preserve">» и ДЦ </w:t>
      </w:r>
      <w:r w:rsidR="008048D6">
        <w:rPr>
          <w:sz w:val="24"/>
          <w:szCs w:val="24"/>
          <w:lang w:eastAsia="ru-RU"/>
        </w:rPr>
        <w:t xml:space="preserve">Филиала </w:t>
      </w:r>
      <w:r w:rsidRPr="000932D7">
        <w:rPr>
          <w:sz w:val="24"/>
          <w:szCs w:val="24"/>
          <w:lang w:eastAsia="ru-RU"/>
        </w:rPr>
        <w:t>АО «СО ЕЭС»</w:t>
      </w:r>
      <w:r w:rsidR="008048D6">
        <w:rPr>
          <w:sz w:val="24"/>
          <w:szCs w:val="24"/>
          <w:lang w:eastAsia="ru-RU"/>
        </w:rPr>
        <w:t xml:space="preserve"> Тюменское РДУ</w:t>
      </w:r>
      <w:r w:rsidRPr="000932D7">
        <w:rPr>
          <w:sz w:val="24"/>
          <w:szCs w:val="24"/>
          <w:lang w:eastAsia="ru-RU"/>
        </w:rPr>
        <w:t>, представить в виде таблицы, которая должна содержать: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</w:t>
      </w:r>
      <w:r w:rsidR="006C6C46" w:rsidRPr="000932D7">
        <w:rPr>
          <w:sz w:val="24"/>
          <w:szCs w:val="24"/>
          <w:lang w:eastAsia="ru-RU"/>
        </w:rPr>
        <w:t>азвание присоединения;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Н</w:t>
      </w:r>
      <w:r w:rsidR="006C6C46" w:rsidRPr="000932D7">
        <w:rPr>
          <w:sz w:val="24"/>
          <w:szCs w:val="24"/>
          <w:lang w:eastAsia="ru-RU"/>
        </w:rPr>
        <w:t>аименование параметров;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ип сигнала;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</w:t>
      </w:r>
      <w:r w:rsidR="006C6C46" w:rsidRPr="000932D7">
        <w:rPr>
          <w:sz w:val="24"/>
          <w:szCs w:val="24"/>
          <w:lang w:eastAsia="ru-RU"/>
        </w:rPr>
        <w:t>сточник информации;</w:t>
      </w:r>
    </w:p>
    <w:p w:rsidR="006C6C46" w:rsidRPr="000932D7" w:rsidRDefault="00094756" w:rsidP="00094756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ип измерительного преобразователя (датчика).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Решения по регистрации аварийных процессов и событий объекта (ВЛ/КЛ/ПС) с учетом наличия этой функции в микропроцессорных терминалах РЗА, в </w:t>
      </w:r>
      <w:proofErr w:type="spellStart"/>
      <w:r w:rsidRPr="000932D7">
        <w:rPr>
          <w:sz w:val="24"/>
          <w:szCs w:val="24"/>
          <w:lang w:eastAsia="ru-RU"/>
        </w:rPr>
        <w:t>т.ч</w:t>
      </w:r>
      <w:proofErr w:type="spellEnd"/>
      <w:r w:rsidRPr="000932D7">
        <w:rPr>
          <w:sz w:val="24"/>
          <w:szCs w:val="24"/>
          <w:lang w:eastAsia="ru-RU"/>
        </w:rPr>
        <w:t>.:</w:t>
      </w:r>
    </w:p>
    <w:p w:rsidR="006C6C46" w:rsidRPr="000932D7" w:rsidRDefault="000767A2" w:rsidP="000767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</w:t>
      </w:r>
      <w:r w:rsidR="006C6C46" w:rsidRPr="000932D7">
        <w:rPr>
          <w:sz w:val="24"/>
          <w:szCs w:val="24"/>
          <w:lang w:eastAsia="ru-RU"/>
        </w:rPr>
        <w:t>ид (тип) измеряемых и регистрируемых параметров;</w:t>
      </w:r>
    </w:p>
    <w:p w:rsidR="006C6C46" w:rsidRPr="000932D7" w:rsidRDefault="000767A2" w:rsidP="000767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Ч</w:t>
      </w:r>
      <w:r w:rsidR="006C6C46" w:rsidRPr="000932D7">
        <w:rPr>
          <w:sz w:val="24"/>
          <w:szCs w:val="24"/>
          <w:lang w:eastAsia="ru-RU"/>
        </w:rPr>
        <w:t>астота обработки;</w:t>
      </w:r>
    </w:p>
    <w:p w:rsidR="006C6C46" w:rsidRPr="000932D7" w:rsidRDefault="000767A2" w:rsidP="000767A2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</w:t>
      </w:r>
      <w:r w:rsidR="006C6C46" w:rsidRPr="000932D7">
        <w:rPr>
          <w:sz w:val="24"/>
          <w:szCs w:val="24"/>
          <w:lang w:eastAsia="ru-RU"/>
        </w:rPr>
        <w:t>словия пуска (для обеспечения функции РАС) должны обеспечивать сбор информации, достаточной для обеспечения своевременного (оперативного) анализа аварийного процесса (возникновения, протекания и ликвидации аварии, установления фактического алгоритма работы систем РЗА, блок-контактов выключателей, параметров СОПТ и др.).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Представить обобщенный расчет количества сигналов по каждому виду оборудования с разбивкой по подсистемам и общее количество сигналов, собираемых в АСУ ТП.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Решения по организации измерений (характеристики входных сигналов, классы точности), сбору дискретной информации (характеристики входных сигналов), управлению (характеристики выходных сигналов). Решения по организации коммуникаций между устройствами и подсистемами на базе стандартных протоколов.</w:t>
      </w:r>
    </w:p>
    <w:p w:rsidR="006C6C46" w:rsidRPr="000932D7" w:rsidRDefault="008153BD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ешения по созданию архивов АСУ ТП.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Решения по организации автоматизированных рабочих мест (АРМ):</w:t>
      </w:r>
    </w:p>
    <w:p w:rsidR="006C6C46" w:rsidRPr="000932D7" w:rsidRDefault="002A69C3" w:rsidP="002A69C3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пределение количества АРМ на ПС;</w:t>
      </w:r>
    </w:p>
    <w:p w:rsidR="006C6C46" w:rsidRPr="000932D7" w:rsidRDefault="002A69C3" w:rsidP="002A69C3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пределение функций для каждого типа АРМ;</w:t>
      </w:r>
    </w:p>
    <w:p w:rsidR="006C6C46" w:rsidRPr="000932D7" w:rsidRDefault="002A69C3" w:rsidP="002A69C3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пределение конфигурации для каждого типа АРМ (состав и характеристики аппаратного обеспечения);</w:t>
      </w:r>
    </w:p>
    <w:p w:rsidR="006C6C46" w:rsidRPr="000932D7" w:rsidRDefault="006C6C46" w:rsidP="002A69C3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характеристика программного обеспечения (ПО) для каждого типа АРМ (состав и функциональное назначение каждого вида ПО).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Решения по обмену тех</w:t>
      </w:r>
      <w:r w:rsidR="008048D6">
        <w:rPr>
          <w:sz w:val="24"/>
          <w:szCs w:val="24"/>
          <w:lang w:eastAsia="ru-RU"/>
        </w:rPr>
        <w:t xml:space="preserve">нологической информацией с ЦУС </w:t>
      </w:r>
      <w:r w:rsidRPr="000932D7">
        <w:rPr>
          <w:sz w:val="24"/>
          <w:szCs w:val="24"/>
          <w:lang w:eastAsia="ru-RU"/>
        </w:rPr>
        <w:t>АО «</w:t>
      </w:r>
      <w:proofErr w:type="spellStart"/>
      <w:r w:rsidR="000932D7" w:rsidRPr="000932D7">
        <w:rPr>
          <w:sz w:val="24"/>
          <w:szCs w:val="24"/>
          <w:lang w:eastAsia="ru-RU"/>
        </w:rPr>
        <w:t>Тюменьэнерго</w:t>
      </w:r>
      <w:proofErr w:type="spellEnd"/>
      <w:r w:rsidR="000932D7" w:rsidRPr="000932D7">
        <w:rPr>
          <w:sz w:val="24"/>
          <w:szCs w:val="24"/>
          <w:lang w:eastAsia="ru-RU"/>
        </w:rPr>
        <w:t>»</w:t>
      </w:r>
      <w:r w:rsidRPr="000932D7">
        <w:rPr>
          <w:sz w:val="24"/>
          <w:szCs w:val="24"/>
          <w:lang w:eastAsia="ru-RU"/>
        </w:rPr>
        <w:t xml:space="preserve"> и Д</w:t>
      </w:r>
      <w:r w:rsidR="008048D6">
        <w:rPr>
          <w:sz w:val="24"/>
          <w:szCs w:val="24"/>
          <w:lang w:eastAsia="ru-RU"/>
        </w:rPr>
        <w:t>П Филиала</w:t>
      </w:r>
      <w:r w:rsidRPr="000932D7">
        <w:rPr>
          <w:sz w:val="24"/>
          <w:szCs w:val="24"/>
          <w:lang w:eastAsia="ru-RU"/>
        </w:rPr>
        <w:t xml:space="preserve"> АО «СО ЕЭС»</w:t>
      </w:r>
      <w:r w:rsidR="008048D6">
        <w:rPr>
          <w:sz w:val="24"/>
          <w:szCs w:val="24"/>
          <w:lang w:eastAsia="ru-RU"/>
        </w:rPr>
        <w:t xml:space="preserve"> Тюменское РДУ</w:t>
      </w:r>
      <w:r w:rsidRPr="000932D7">
        <w:rPr>
          <w:sz w:val="24"/>
          <w:szCs w:val="24"/>
          <w:lang w:eastAsia="ru-RU"/>
        </w:rPr>
        <w:t xml:space="preserve"> на базе протоколов МЭК: выбор направления обмена, определение состава и объема информации, обобщенный расчет данных каждого типа для каждого направления по вновь вводимому оборудованию. Протокол передачи телеинформации в </w:t>
      </w:r>
      <w:r w:rsidR="008048D6">
        <w:rPr>
          <w:sz w:val="24"/>
          <w:szCs w:val="24"/>
          <w:lang w:eastAsia="ru-RU"/>
        </w:rPr>
        <w:t>Филиал</w:t>
      </w:r>
      <w:r w:rsidR="008048D6" w:rsidRPr="000932D7">
        <w:rPr>
          <w:sz w:val="24"/>
          <w:szCs w:val="24"/>
          <w:lang w:eastAsia="ru-RU"/>
        </w:rPr>
        <w:t xml:space="preserve"> АО «СО ЕЭС»</w:t>
      </w:r>
      <w:r w:rsidR="008048D6">
        <w:rPr>
          <w:sz w:val="24"/>
          <w:szCs w:val="24"/>
          <w:lang w:eastAsia="ru-RU"/>
        </w:rPr>
        <w:t xml:space="preserve"> Тюменское РДУ</w:t>
      </w:r>
      <w:r w:rsidRPr="000932D7">
        <w:rPr>
          <w:sz w:val="24"/>
          <w:szCs w:val="24"/>
          <w:lang w:eastAsia="ru-RU"/>
        </w:rPr>
        <w:t xml:space="preserve"> по двум независимым каналам связи, обеспечивающим организацию отказоустойчивой структуры обмена информацией,</w:t>
      </w:r>
      <w:r w:rsidR="0063475F" w:rsidRPr="000932D7">
        <w:rPr>
          <w:sz w:val="24"/>
          <w:szCs w:val="24"/>
          <w:lang w:eastAsia="ru-RU"/>
        </w:rPr>
        <w:t xml:space="preserve"> </w:t>
      </w:r>
      <w:r w:rsidRPr="000932D7">
        <w:rPr>
          <w:sz w:val="24"/>
          <w:szCs w:val="24"/>
          <w:lang w:eastAsia="ru-RU"/>
        </w:rPr>
        <w:t xml:space="preserve">должен соответствовать ГОСТ Р МЭК 60870-5-101/104. Реализация протокола и организация обмена должна соответствовать «Методическим рекомендациям по реализации информационного обмена </w:t>
      </w:r>
      <w:proofErr w:type="spellStart"/>
      <w:r w:rsidR="0063475F" w:rsidRPr="000932D7">
        <w:rPr>
          <w:sz w:val="24"/>
          <w:szCs w:val="24"/>
          <w:lang w:eastAsia="ru-RU"/>
        </w:rPr>
        <w:t>энергообъектов</w:t>
      </w:r>
      <w:proofErr w:type="spellEnd"/>
      <w:r w:rsidRPr="000932D7">
        <w:rPr>
          <w:sz w:val="24"/>
          <w:szCs w:val="24"/>
          <w:lang w:eastAsia="ru-RU"/>
        </w:rPr>
        <w:t xml:space="preserve"> с корпоративной информационной системой </w:t>
      </w:r>
      <w:r w:rsidR="00FB1789">
        <w:rPr>
          <w:sz w:val="24"/>
          <w:szCs w:val="24"/>
          <w:lang w:eastAsia="ru-RU"/>
        </w:rPr>
        <w:t>О</w:t>
      </w:r>
      <w:r w:rsidRPr="000932D7">
        <w:rPr>
          <w:sz w:val="24"/>
          <w:szCs w:val="24"/>
          <w:lang w:eastAsia="ru-RU"/>
        </w:rPr>
        <w:t>АО «СО ЕЭС» по протоколу ГОСТ Р МЭК 60870-5-101/104.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Решения по организации управления коммутац</w:t>
      </w:r>
      <w:r w:rsidR="008048D6">
        <w:rPr>
          <w:sz w:val="24"/>
          <w:szCs w:val="24"/>
          <w:lang w:eastAsia="ru-RU"/>
        </w:rPr>
        <w:t xml:space="preserve">ионными аппаратами (КА) из ЦУС </w:t>
      </w:r>
      <w:r w:rsidRPr="000932D7">
        <w:rPr>
          <w:sz w:val="24"/>
          <w:szCs w:val="24"/>
          <w:lang w:eastAsia="ru-RU"/>
        </w:rPr>
        <w:t>АО «</w:t>
      </w:r>
      <w:proofErr w:type="spellStart"/>
      <w:r w:rsidR="000932D7" w:rsidRPr="000932D7">
        <w:rPr>
          <w:sz w:val="24"/>
          <w:szCs w:val="24"/>
          <w:lang w:eastAsia="ru-RU"/>
        </w:rPr>
        <w:t>Тюменьэнерго</w:t>
      </w:r>
      <w:proofErr w:type="spellEnd"/>
      <w:r w:rsidRPr="000932D7">
        <w:rPr>
          <w:sz w:val="24"/>
          <w:szCs w:val="24"/>
          <w:lang w:eastAsia="ru-RU"/>
        </w:rPr>
        <w:t>» и с ДП РЭС в соответствии со структурой оперативного управления.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Решения по диагностике, надежности, отказоустойчивости и резервированию системы АСУ ТП, а также резервному управлению первичным оборудованием при отказах АСУ ТП.</w:t>
      </w:r>
    </w:p>
    <w:p w:rsidR="006C6C46" w:rsidRPr="008153BD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Решения по подсистеме мониторинга и управления инженерными системами ПС.</w:t>
      </w:r>
    </w:p>
    <w:p w:rsidR="006C6C46" w:rsidRPr="000932D7" w:rsidRDefault="006C6C46" w:rsidP="00F963C2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Решения по интеграции (информационному обм</w:t>
      </w:r>
      <w:r w:rsidR="00686F5A">
        <w:rPr>
          <w:sz w:val="24"/>
          <w:szCs w:val="24"/>
          <w:lang w:eastAsia="ru-RU"/>
        </w:rPr>
        <w:t>ену) в АСУ ТП систем РЗА</w:t>
      </w:r>
      <w:r w:rsidRPr="000932D7">
        <w:rPr>
          <w:sz w:val="24"/>
          <w:szCs w:val="24"/>
          <w:lang w:eastAsia="ru-RU"/>
        </w:rPr>
        <w:t xml:space="preserve">, </w:t>
      </w:r>
      <w:r w:rsidR="00F963C2" w:rsidRPr="00F963C2">
        <w:rPr>
          <w:sz w:val="24"/>
          <w:szCs w:val="24"/>
          <w:lang w:eastAsia="ru-RU"/>
        </w:rPr>
        <w:t>АСУЭ</w:t>
      </w:r>
      <w:r w:rsidRPr="000932D7">
        <w:rPr>
          <w:sz w:val="24"/>
          <w:szCs w:val="24"/>
          <w:lang w:eastAsia="ru-RU"/>
        </w:rPr>
        <w:t>, мониторинга и диагностики состояния основного оборудования и инженерных систем подстанции, взаимодействие с оборудованием системы связи на основе стандартных протоколов.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Решения по передаче технологической информации в ССПТИ (систему сбора и передачи техноло</w:t>
      </w:r>
      <w:r w:rsidR="008048D6">
        <w:rPr>
          <w:sz w:val="24"/>
          <w:szCs w:val="24"/>
          <w:lang w:eastAsia="ru-RU"/>
        </w:rPr>
        <w:t xml:space="preserve">гической информации) в филиалы </w:t>
      </w:r>
      <w:r w:rsidRPr="000932D7">
        <w:rPr>
          <w:sz w:val="24"/>
          <w:szCs w:val="24"/>
          <w:lang w:eastAsia="ru-RU"/>
        </w:rPr>
        <w:t>АО «</w:t>
      </w:r>
      <w:proofErr w:type="spellStart"/>
      <w:r w:rsidR="000932D7" w:rsidRPr="000932D7">
        <w:rPr>
          <w:sz w:val="24"/>
          <w:szCs w:val="24"/>
          <w:lang w:eastAsia="ru-RU"/>
        </w:rPr>
        <w:t>Тюменьэнерго</w:t>
      </w:r>
      <w:proofErr w:type="spellEnd"/>
      <w:r w:rsidRPr="000932D7">
        <w:rPr>
          <w:sz w:val="24"/>
          <w:szCs w:val="24"/>
          <w:lang w:eastAsia="ru-RU"/>
        </w:rPr>
        <w:t xml:space="preserve">» средствами АСУ ТП с использованием стандартного протокола МЭК 60870-6 (TASE 2 ICCP). В случае невозможности использования стандартного протокола МЭК 60870-6 передачу производить с использованием типового коммуникационного шлюза на базе ПО PI </w:t>
      </w:r>
      <w:proofErr w:type="spellStart"/>
      <w:r w:rsidRPr="000932D7">
        <w:rPr>
          <w:sz w:val="24"/>
          <w:szCs w:val="24"/>
          <w:lang w:eastAsia="ru-RU"/>
        </w:rPr>
        <w:t>System</w:t>
      </w:r>
      <w:proofErr w:type="spellEnd"/>
      <w:r w:rsidRPr="000932D7">
        <w:rPr>
          <w:sz w:val="24"/>
          <w:szCs w:val="24"/>
          <w:lang w:eastAsia="ru-RU"/>
        </w:rPr>
        <w:t>.</w:t>
      </w:r>
    </w:p>
    <w:p w:rsidR="006C6C46" w:rsidRPr="000932D7" w:rsidRDefault="006C6C46" w:rsidP="008153BD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lastRenderedPageBreak/>
        <w:t xml:space="preserve">В части технических решений по </w:t>
      </w:r>
      <w:r w:rsidR="00F963C2" w:rsidRPr="00F963C2">
        <w:rPr>
          <w:b/>
          <w:sz w:val="24"/>
          <w:szCs w:val="24"/>
          <w:lang w:eastAsia="ru-RU"/>
        </w:rPr>
        <w:t xml:space="preserve">АСУЭ </w:t>
      </w:r>
      <w:r w:rsidRPr="000932D7">
        <w:rPr>
          <w:b/>
          <w:sz w:val="24"/>
          <w:szCs w:val="24"/>
          <w:lang w:eastAsia="ru-RU"/>
        </w:rPr>
        <w:t xml:space="preserve">на проектируемой ПС </w:t>
      </w:r>
      <w:r w:rsidRPr="008153BD">
        <w:rPr>
          <w:b/>
          <w:i/>
          <w:sz w:val="24"/>
          <w:szCs w:val="24"/>
          <w:lang w:eastAsia="ru-RU"/>
        </w:rPr>
        <w:t>(либо на реконструируемой ПС в части соответствующих ячеек)</w:t>
      </w:r>
      <w:r w:rsidRPr="000932D7">
        <w:rPr>
          <w:b/>
          <w:sz w:val="24"/>
          <w:szCs w:val="24"/>
          <w:lang w:eastAsia="ru-RU"/>
        </w:rPr>
        <w:t xml:space="preserve"> необходимо выполнить/определить:</w:t>
      </w:r>
    </w:p>
    <w:p w:rsidR="006C6C46" w:rsidRPr="000932D7" w:rsidRDefault="002346B3" w:rsidP="008153BD">
      <w:pPr>
        <w:widowControl w:val="0"/>
        <w:numPr>
          <w:ilvl w:val="3"/>
          <w:numId w:val="9"/>
        </w:numPr>
        <w:tabs>
          <w:tab w:val="left" w:pos="-4680"/>
          <w:tab w:val="left" w:pos="1440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2346B3">
        <w:rPr>
          <w:sz w:val="24"/>
          <w:szCs w:val="24"/>
          <w:lang w:eastAsia="ru-RU"/>
        </w:rPr>
        <w:t xml:space="preserve">Создание (модернизацию) </w:t>
      </w:r>
      <w:r w:rsidR="00F963C2" w:rsidRPr="004E60E8">
        <w:rPr>
          <w:sz w:val="24"/>
          <w:szCs w:val="24"/>
          <w:lang w:eastAsia="ru-RU"/>
        </w:rPr>
        <w:t>АСУЭ</w:t>
      </w:r>
      <w:r w:rsidR="00F963C2" w:rsidRPr="002346B3">
        <w:rPr>
          <w:sz w:val="24"/>
          <w:szCs w:val="24"/>
          <w:lang w:eastAsia="ru-RU"/>
        </w:rPr>
        <w:t xml:space="preserve"> </w:t>
      </w:r>
      <w:r w:rsidRPr="002346B3">
        <w:rPr>
          <w:sz w:val="24"/>
          <w:szCs w:val="24"/>
          <w:lang w:eastAsia="ru-RU"/>
        </w:rPr>
        <w:t>в соответствии с «Типовой инструкцией по учету электроэнергии» (СО 153-34.09.101-94), «Стандартом организации о технической политике по учету электроэнергии в распределите</w:t>
      </w:r>
      <w:r w:rsidR="008048D6">
        <w:rPr>
          <w:sz w:val="24"/>
          <w:szCs w:val="24"/>
          <w:lang w:eastAsia="ru-RU"/>
        </w:rPr>
        <w:t xml:space="preserve">льном электросетевом комплексе </w:t>
      </w:r>
      <w:r w:rsidRPr="002346B3">
        <w:rPr>
          <w:sz w:val="24"/>
          <w:szCs w:val="24"/>
          <w:lang w:eastAsia="ru-RU"/>
        </w:rPr>
        <w:t>АО</w:t>
      </w:r>
      <w:r w:rsidRPr="008153BD">
        <w:rPr>
          <w:sz w:val="24"/>
          <w:szCs w:val="24"/>
          <w:lang w:eastAsia="ru-RU"/>
        </w:rPr>
        <w:t xml:space="preserve"> «</w:t>
      </w:r>
      <w:proofErr w:type="spellStart"/>
      <w:r w:rsidRPr="008153BD">
        <w:rPr>
          <w:sz w:val="24"/>
          <w:szCs w:val="24"/>
          <w:lang w:eastAsia="ru-RU"/>
        </w:rPr>
        <w:t>Тюменьэнерго</w:t>
      </w:r>
      <w:proofErr w:type="spellEnd"/>
      <w:r w:rsidRPr="008153BD">
        <w:rPr>
          <w:sz w:val="24"/>
          <w:szCs w:val="24"/>
          <w:lang w:eastAsia="ru-RU"/>
        </w:rPr>
        <w:t>»</w:t>
      </w:r>
      <w:r w:rsidRPr="002346B3">
        <w:rPr>
          <w:sz w:val="24"/>
          <w:szCs w:val="24"/>
          <w:lang w:eastAsia="ru-RU"/>
        </w:rPr>
        <w:t xml:space="preserve"> с обеспечением информационной совместимости с </w:t>
      </w:r>
      <w:r w:rsidR="00F963C2" w:rsidRPr="00F963C2">
        <w:rPr>
          <w:sz w:val="24"/>
          <w:szCs w:val="24"/>
          <w:lang w:eastAsia="ru-RU"/>
        </w:rPr>
        <w:t xml:space="preserve">АСУЭ </w:t>
      </w:r>
      <w:r w:rsidRPr="002346B3">
        <w:rPr>
          <w:sz w:val="24"/>
          <w:szCs w:val="24"/>
          <w:lang w:eastAsia="ru-RU"/>
        </w:rPr>
        <w:t>филиала.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Обеспечить представление результатов измерения, информации о состоянии средств измерения и объектов измерения из устройства сбора и передачи данных (УСПД):</w:t>
      </w:r>
    </w:p>
    <w:p w:rsidR="006C6C46" w:rsidRPr="000932D7" w:rsidRDefault="002A69C3" w:rsidP="002A69C3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pacing w:val="-4"/>
          <w:sz w:val="24"/>
          <w:szCs w:val="24"/>
          <w:lang w:eastAsia="ru-RU"/>
        </w:rPr>
      </w:pPr>
      <w:r>
        <w:rPr>
          <w:spacing w:val="-4"/>
          <w:sz w:val="24"/>
          <w:szCs w:val="24"/>
          <w:lang w:eastAsia="ru-RU"/>
        </w:rPr>
        <w:t>Н</w:t>
      </w:r>
      <w:r w:rsidR="006C6C46" w:rsidRPr="000932D7">
        <w:rPr>
          <w:spacing w:val="-4"/>
          <w:sz w:val="24"/>
          <w:szCs w:val="24"/>
          <w:lang w:eastAsia="ru-RU"/>
        </w:rPr>
        <w:t xml:space="preserve">а уровень информационно-вычислительного комплекса (ИВК) </w:t>
      </w:r>
      <w:r w:rsidR="00F963C2" w:rsidRPr="00F963C2">
        <w:rPr>
          <w:spacing w:val="-4"/>
          <w:sz w:val="24"/>
          <w:szCs w:val="24"/>
          <w:lang w:eastAsia="ru-RU"/>
        </w:rPr>
        <w:t>АСУЭ</w:t>
      </w:r>
      <w:r w:rsidR="006C6C46" w:rsidRPr="000932D7">
        <w:rPr>
          <w:spacing w:val="-4"/>
          <w:sz w:val="24"/>
          <w:szCs w:val="24"/>
          <w:lang w:eastAsia="ru-RU"/>
        </w:rPr>
        <w:t>;</w:t>
      </w:r>
    </w:p>
    <w:p w:rsidR="006C6C46" w:rsidRPr="000932D7" w:rsidRDefault="002A69C3" w:rsidP="002A69C3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</w:t>
      </w:r>
      <w:r w:rsidR="006C6C46" w:rsidRPr="000932D7">
        <w:rPr>
          <w:sz w:val="24"/>
          <w:szCs w:val="24"/>
          <w:lang w:eastAsia="ru-RU"/>
        </w:rPr>
        <w:t xml:space="preserve"> АРМ </w:t>
      </w:r>
      <w:r w:rsidR="00F963C2" w:rsidRPr="00F963C2">
        <w:rPr>
          <w:sz w:val="24"/>
          <w:szCs w:val="24"/>
          <w:lang w:eastAsia="ru-RU"/>
        </w:rPr>
        <w:t xml:space="preserve">АСУЭ </w:t>
      </w:r>
      <w:r w:rsidR="006C6C46" w:rsidRPr="000932D7">
        <w:rPr>
          <w:sz w:val="24"/>
          <w:szCs w:val="24"/>
          <w:lang w:eastAsia="ru-RU"/>
        </w:rPr>
        <w:t xml:space="preserve">ПС, в том числе и по </w:t>
      </w:r>
      <w:proofErr w:type="spellStart"/>
      <w:r w:rsidR="006C6C46" w:rsidRPr="000932D7">
        <w:rPr>
          <w:sz w:val="24"/>
          <w:szCs w:val="24"/>
          <w:lang w:eastAsia="ru-RU"/>
        </w:rPr>
        <w:t>Web</w:t>
      </w:r>
      <w:proofErr w:type="spellEnd"/>
      <w:r w:rsidR="006C6C46" w:rsidRPr="000932D7">
        <w:rPr>
          <w:sz w:val="24"/>
          <w:szCs w:val="24"/>
          <w:lang w:eastAsia="ru-RU"/>
        </w:rPr>
        <w:t>-интерфейсу внутренней локальной сети (ЛВС).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Обеспечить контроль показателей качества электроэнергии </w:t>
      </w:r>
      <w:r w:rsidR="001845A8" w:rsidRPr="000932D7">
        <w:rPr>
          <w:sz w:val="24"/>
          <w:szCs w:val="24"/>
          <w:lang w:eastAsia="ru-RU"/>
        </w:rPr>
        <w:t>на проектируемых подстанциях согласно ГОСТ 32144-2013, ГОСТ 33073-2014, для чего предусмотреть установку сертифицированных средств измерений контроля ПКЭ с размещением на каждой системе (секции) шин</w:t>
      </w:r>
      <w:r w:rsidRPr="000932D7">
        <w:rPr>
          <w:sz w:val="24"/>
          <w:szCs w:val="24"/>
          <w:lang w:eastAsia="ru-RU"/>
        </w:rPr>
        <w:t>.</w:t>
      </w:r>
      <w:r w:rsidR="001845A8" w:rsidRPr="000932D7">
        <w:rPr>
          <w:sz w:val="24"/>
          <w:szCs w:val="24"/>
          <w:lang w:eastAsia="ru-RU"/>
        </w:rPr>
        <w:t xml:space="preserve"> Организовать сбор данных из средств измерени</w:t>
      </w:r>
      <w:r w:rsidR="002346B3">
        <w:rPr>
          <w:sz w:val="24"/>
          <w:szCs w:val="24"/>
          <w:lang w:eastAsia="ru-RU"/>
        </w:rPr>
        <w:t>й</w:t>
      </w:r>
      <w:r w:rsidR="001845A8" w:rsidRPr="000932D7">
        <w:rPr>
          <w:sz w:val="24"/>
          <w:szCs w:val="24"/>
          <w:lang w:eastAsia="ru-RU"/>
        </w:rPr>
        <w:t xml:space="preserve"> ПКЭ и их передачу</w:t>
      </w:r>
      <w:r w:rsidR="008048D6">
        <w:rPr>
          <w:sz w:val="24"/>
          <w:szCs w:val="24"/>
          <w:lang w:eastAsia="ru-RU"/>
        </w:rPr>
        <w:t xml:space="preserve"> в соответствующий ЦУС филиала </w:t>
      </w:r>
      <w:r w:rsidR="001845A8" w:rsidRPr="000932D7">
        <w:rPr>
          <w:sz w:val="24"/>
          <w:szCs w:val="24"/>
          <w:lang w:eastAsia="ru-RU"/>
        </w:rPr>
        <w:t>АО «</w:t>
      </w:r>
      <w:proofErr w:type="spellStart"/>
      <w:r w:rsidR="001845A8" w:rsidRPr="000932D7">
        <w:rPr>
          <w:sz w:val="24"/>
          <w:szCs w:val="24"/>
          <w:lang w:eastAsia="ru-RU"/>
        </w:rPr>
        <w:t>Тюменьэнерго</w:t>
      </w:r>
      <w:proofErr w:type="spellEnd"/>
      <w:r w:rsidR="001845A8" w:rsidRPr="000932D7">
        <w:rPr>
          <w:sz w:val="24"/>
          <w:szCs w:val="24"/>
          <w:lang w:eastAsia="ru-RU"/>
        </w:rPr>
        <w:t>».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Обеспечить вычисление полного баланса электроэнергии по ПС в целом, включая вычисление баланса электроэнергии по уровням напряжения, отдельно по шинам (секциям шин) всех классов напряжений, с учетом собственных и хозяйственных нужд, сравнение фактического небаланса с допустимым значением небаланса, а также контроль достоверности передаваемых/получаемых данных.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На отходящих ЛЭП предусмотреть установку ТТ в линии для организации учета электроэнергии. Для распределительных устройств 110 </w:t>
      </w:r>
      <w:proofErr w:type="spellStart"/>
      <w:r w:rsidRPr="000932D7">
        <w:rPr>
          <w:sz w:val="24"/>
          <w:szCs w:val="24"/>
          <w:lang w:eastAsia="ru-RU"/>
        </w:rPr>
        <w:t>кВ</w:t>
      </w:r>
      <w:proofErr w:type="spellEnd"/>
      <w:r w:rsidRPr="000932D7">
        <w:rPr>
          <w:sz w:val="24"/>
          <w:szCs w:val="24"/>
          <w:lang w:eastAsia="ru-RU"/>
        </w:rPr>
        <w:t xml:space="preserve"> и выше с обходной системой шин при обоснованном отсутствии ТТ в линии должны быть разработаны решения по обеспечению автоматической фиксации в УСПД перевода линии на обходной выключатель с отражением в МВИ расчета количества электроэнергии через присоединение.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Измерительные цепи коммерческого учета подключать к отдельным обмоткам ТТ и ТН соответствующих классов точности.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Установку счетчиков, УСПД и другого оборудования </w:t>
      </w:r>
      <w:r w:rsidR="00F963C2" w:rsidRPr="00F963C2">
        <w:rPr>
          <w:sz w:val="24"/>
          <w:szCs w:val="24"/>
          <w:lang w:eastAsia="ru-RU"/>
        </w:rPr>
        <w:t xml:space="preserve">АСУЭ </w:t>
      </w:r>
      <w:r w:rsidRPr="000932D7">
        <w:rPr>
          <w:sz w:val="24"/>
          <w:szCs w:val="24"/>
          <w:lang w:eastAsia="ru-RU"/>
        </w:rPr>
        <w:t xml:space="preserve">производить в отдельно стоящих шкафах. Целесообразность выполнения данного требования для КРУ (КРУН) 6-10 </w:t>
      </w:r>
      <w:proofErr w:type="spellStart"/>
      <w:r w:rsidRPr="000932D7">
        <w:rPr>
          <w:sz w:val="24"/>
          <w:szCs w:val="24"/>
          <w:lang w:eastAsia="ru-RU"/>
        </w:rPr>
        <w:t>кВ</w:t>
      </w:r>
      <w:proofErr w:type="spellEnd"/>
      <w:r w:rsidRPr="000932D7">
        <w:rPr>
          <w:sz w:val="24"/>
          <w:szCs w:val="24"/>
          <w:lang w:eastAsia="ru-RU"/>
        </w:rPr>
        <w:t xml:space="preserve"> обосновать в проектной документации.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Производить подключение счетчика к ТТ и ТН отдельным кабелем, при этом подсоединение к электросчетчику должно быть проведено через испытательную коробку (специализированный </w:t>
      </w:r>
      <w:proofErr w:type="spellStart"/>
      <w:r w:rsidRPr="000932D7">
        <w:rPr>
          <w:sz w:val="24"/>
          <w:szCs w:val="24"/>
          <w:lang w:eastAsia="ru-RU"/>
        </w:rPr>
        <w:t>клеммник</w:t>
      </w:r>
      <w:proofErr w:type="spellEnd"/>
      <w:r w:rsidRPr="000932D7">
        <w:rPr>
          <w:sz w:val="24"/>
          <w:szCs w:val="24"/>
          <w:lang w:eastAsia="ru-RU"/>
        </w:rPr>
        <w:t>), расположенную непосредственно под счетчиком.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Выводы измерительных трансформаторов, используемых в измерительных цепях коммерческого учета, вторичные измерительные цепи и шкафы с оборудованием </w:t>
      </w:r>
      <w:r w:rsidR="00F963C2" w:rsidRPr="00F963C2">
        <w:rPr>
          <w:sz w:val="24"/>
          <w:szCs w:val="24"/>
          <w:lang w:eastAsia="ru-RU"/>
        </w:rPr>
        <w:t xml:space="preserve">АСУЭ </w:t>
      </w:r>
      <w:r w:rsidRPr="000932D7">
        <w:rPr>
          <w:sz w:val="24"/>
          <w:szCs w:val="24"/>
          <w:lang w:eastAsia="ru-RU"/>
        </w:rPr>
        <w:t>должны быть защищены от несанкционированного доступа.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Определить направление, состав и характеристики данных, передаваемых на другие уровни управления, включая расчет объемов передаваемой информации.</w:t>
      </w:r>
    </w:p>
    <w:p w:rsidR="006C6C46" w:rsidRPr="000932D7" w:rsidRDefault="008153BD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</w:t>
      </w:r>
      <w:r w:rsidR="006C6C46" w:rsidRPr="000932D7">
        <w:rPr>
          <w:sz w:val="24"/>
          <w:szCs w:val="24"/>
          <w:lang w:eastAsia="ru-RU"/>
        </w:rPr>
        <w:t xml:space="preserve">ыполнить интеграцию </w:t>
      </w:r>
      <w:r w:rsidR="00F963C2" w:rsidRPr="004E60E8">
        <w:rPr>
          <w:sz w:val="24"/>
          <w:szCs w:val="24"/>
          <w:lang w:eastAsia="ru-RU"/>
        </w:rPr>
        <w:t>АСУЭ</w:t>
      </w:r>
      <w:r w:rsidR="00F963C2" w:rsidRPr="000932D7">
        <w:rPr>
          <w:sz w:val="24"/>
          <w:szCs w:val="24"/>
          <w:lang w:eastAsia="ru-RU"/>
        </w:rPr>
        <w:t xml:space="preserve"> </w:t>
      </w:r>
      <w:r w:rsidR="006C6C46" w:rsidRPr="000932D7">
        <w:rPr>
          <w:sz w:val="24"/>
          <w:szCs w:val="24"/>
          <w:lang w:eastAsia="ru-RU"/>
        </w:rPr>
        <w:t xml:space="preserve">с АСУ ТП ПС в части: получения из АСУ ТП положения состояния выключателей и разъединителей, передачи в АСУ ТП результатов измерения количественных параметров электроэнергии, передачи в АСУ ТП информации о неисправности элементов </w:t>
      </w:r>
      <w:r w:rsidR="00F963C2" w:rsidRPr="00F963C2">
        <w:rPr>
          <w:sz w:val="24"/>
          <w:szCs w:val="24"/>
          <w:lang w:eastAsia="ru-RU"/>
        </w:rPr>
        <w:t xml:space="preserve">АСУЭ </w:t>
      </w:r>
      <w:r w:rsidR="006C6C46" w:rsidRPr="000932D7">
        <w:rPr>
          <w:sz w:val="24"/>
          <w:szCs w:val="24"/>
          <w:lang w:eastAsia="ru-RU"/>
        </w:rPr>
        <w:t>(АРМ, УСПД, электросчетчиков, каналообразующей аппаратуры).</w:t>
      </w:r>
    </w:p>
    <w:p w:rsidR="006C6C46" w:rsidRPr="000932D7" w:rsidRDefault="006C6C46" w:rsidP="008153BD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В проектной документации представить решения по метрологическому обеспечению </w:t>
      </w:r>
      <w:r w:rsidR="00F963C2" w:rsidRPr="00F963C2">
        <w:rPr>
          <w:sz w:val="24"/>
          <w:szCs w:val="24"/>
          <w:lang w:eastAsia="ru-RU"/>
        </w:rPr>
        <w:t>АСУЭ</w:t>
      </w:r>
      <w:r w:rsidRPr="000932D7">
        <w:rPr>
          <w:sz w:val="24"/>
          <w:szCs w:val="24"/>
          <w:lang w:eastAsia="ru-RU"/>
        </w:rPr>
        <w:t>.</w:t>
      </w:r>
    </w:p>
    <w:p w:rsidR="006C6C46" w:rsidRPr="000932D7" w:rsidRDefault="006C6C46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Технические решения в части метрологического обеспечения.</w:t>
      </w:r>
    </w:p>
    <w:p w:rsidR="006C6C46" w:rsidRPr="000932D7" w:rsidRDefault="006C6C46" w:rsidP="00CA798F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Раздел «Метрологическое обеспечение» должен быть оформлен самостоятельным томом (разделом) и содержать сводную ведомость с перечнем разделов по МО, входящих в состав проектной документации на отдельные системы (</w:t>
      </w:r>
      <w:r w:rsidR="00F963C2" w:rsidRPr="004E60E8">
        <w:rPr>
          <w:sz w:val="24"/>
          <w:szCs w:val="24"/>
          <w:lang w:eastAsia="ru-RU"/>
        </w:rPr>
        <w:t>АСУЭ</w:t>
      </w:r>
      <w:r w:rsidRPr="000932D7">
        <w:rPr>
          <w:sz w:val="24"/>
          <w:szCs w:val="24"/>
          <w:lang w:eastAsia="ru-RU"/>
        </w:rPr>
        <w:t xml:space="preserve">, ПТК ССПИ, АСУ ТП). При этом раздел по МО каждой из систем оформляется самостоятельным подразделом в составе </w:t>
      </w:r>
      <w:r w:rsidRPr="000932D7">
        <w:rPr>
          <w:sz w:val="24"/>
          <w:szCs w:val="24"/>
          <w:lang w:eastAsia="ru-RU"/>
        </w:rPr>
        <w:lastRenderedPageBreak/>
        <w:t>соответствующей проектной документации</w:t>
      </w:r>
      <w:r w:rsidR="00CA798F">
        <w:rPr>
          <w:sz w:val="24"/>
          <w:szCs w:val="24"/>
          <w:lang w:eastAsia="ru-RU"/>
        </w:rPr>
        <w:t>.</w:t>
      </w:r>
    </w:p>
    <w:p w:rsidR="006C6C46" w:rsidRPr="000932D7" w:rsidRDefault="006C6C46" w:rsidP="00CA798F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Раздел</w:t>
      </w:r>
      <w:r w:rsidR="00ED25B2">
        <w:rPr>
          <w:sz w:val="24"/>
          <w:szCs w:val="24"/>
          <w:lang w:eastAsia="ru-RU"/>
        </w:rPr>
        <w:t xml:space="preserve"> «Метрологическое обеспечение» </w:t>
      </w:r>
      <w:r w:rsidRPr="000932D7">
        <w:rPr>
          <w:sz w:val="24"/>
          <w:szCs w:val="24"/>
          <w:lang w:eastAsia="ru-RU"/>
        </w:rPr>
        <w:t>должен предусматривать выполнени</w:t>
      </w:r>
      <w:r w:rsidR="00434E44" w:rsidRPr="000932D7">
        <w:rPr>
          <w:sz w:val="24"/>
          <w:szCs w:val="24"/>
          <w:lang w:eastAsia="ru-RU"/>
        </w:rPr>
        <w:t>е</w:t>
      </w:r>
      <w:r w:rsidRPr="000932D7">
        <w:rPr>
          <w:sz w:val="24"/>
          <w:szCs w:val="24"/>
          <w:lang w:eastAsia="ru-RU"/>
        </w:rPr>
        <w:t xml:space="preserve"> метрологических мероприятий и работ, направленных на обеспечение единства и качества измерений, должен включать:</w:t>
      </w:r>
    </w:p>
    <w:p w:rsidR="006C6C46" w:rsidRPr="000932D7" w:rsidRDefault="006C6C46" w:rsidP="002A69C3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перечень измеряемых параметров (для СИ, не входящих в измерительные системы) с указанием точки измерения и места установки СИ, принадлежности к сфере государственного регулирования, норм точности измерений и диапазона изменения параметра;</w:t>
      </w:r>
    </w:p>
    <w:p w:rsidR="006C6C46" w:rsidRPr="000932D7" w:rsidRDefault="006C6C46" w:rsidP="002A69C3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перечень ИК, входящих в состав измерительных систем (</w:t>
      </w:r>
      <w:r w:rsidR="00F963C2" w:rsidRPr="00F963C2">
        <w:rPr>
          <w:iCs/>
          <w:sz w:val="24"/>
          <w:szCs w:val="24"/>
          <w:lang w:eastAsia="ru-RU"/>
        </w:rPr>
        <w:t>АСУЭ</w:t>
      </w:r>
      <w:r w:rsidR="00F963C2">
        <w:rPr>
          <w:iCs/>
          <w:sz w:val="24"/>
          <w:szCs w:val="24"/>
          <w:lang w:eastAsia="ru-RU"/>
        </w:rPr>
        <w:t>,</w:t>
      </w:r>
      <w:r w:rsidRPr="000932D7">
        <w:rPr>
          <w:sz w:val="24"/>
          <w:szCs w:val="24"/>
          <w:lang w:eastAsia="ru-RU"/>
        </w:rPr>
        <w:t xml:space="preserve"> ПТК ССПИ, АСУ ТП), с указанием принадлежности к сфере государственного регулирования, норм точности измерений, диапазона изменения параметра, компонентного состава ИК;</w:t>
      </w:r>
    </w:p>
    <w:p w:rsidR="006C6C46" w:rsidRPr="000932D7" w:rsidRDefault="006C6C46" w:rsidP="002A69C3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условия эксплуатации СИ с указанием перечня внешних влияющих величин на результат измерений (в виде номинальных значений и диапазонов их изменения);</w:t>
      </w:r>
    </w:p>
    <w:p w:rsidR="006C6C46" w:rsidRPr="000932D7" w:rsidRDefault="006C6C46" w:rsidP="00D37DC8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расчеты-обоснования по выбору метрологических характеристик (МХ) СИ (требованиям нормативной документации на СИ) и ИК (требования к нормам точности измерений параметра или приписанной погрешности измерений ИК согласно МВИ);</w:t>
      </w:r>
    </w:p>
    <w:p w:rsidR="006C6C46" w:rsidRPr="000932D7" w:rsidRDefault="00D37DC8" w:rsidP="00D37DC8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pacing w:val="-4"/>
          <w:sz w:val="24"/>
          <w:szCs w:val="24"/>
          <w:lang w:eastAsia="ru-RU"/>
        </w:rPr>
      </w:pPr>
      <w:r>
        <w:rPr>
          <w:spacing w:val="-4"/>
          <w:sz w:val="24"/>
          <w:szCs w:val="24"/>
          <w:lang w:eastAsia="ru-RU"/>
        </w:rPr>
        <w:t>Т</w:t>
      </w:r>
      <w:r w:rsidR="006C6C46" w:rsidRPr="000932D7">
        <w:rPr>
          <w:spacing w:val="-4"/>
          <w:sz w:val="24"/>
          <w:szCs w:val="24"/>
          <w:lang w:eastAsia="ru-RU"/>
        </w:rPr>
        <w:t>ребования к метрологическим и техническим характеристикам каждого СИ;</w:t>
      </w:r>
    </w:p>
    <w:p w:rsidR="006C6C46" w:rsidRPr="000932D7" w:rsidRDefault="00D37DC8" w:rsidP="00D37DC8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ребования к конструктивному исполнению СИ, позволяющие проводить в процессе всего срока эксплуатации поверку и калибровку;</w:t>
      </w:r>
    </w:p>
    <w:p w:rsidR="006C6C46" w:rsidRPr="000932D7" w:rsidRDefault="00D37DC8" w:rsidP="00D37DC8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6C6C46" w:rsidRPr="000932D7">
        <w:rPr>
          <w:sz w:val="24"/>
          <w:szCs w:val="24"/>
        </w:rPr>
        <w:t>ребования к метрологическому обеспечению на всех этапах жизненного цикла;</w:t>
      </w:r>
    </w:p>
    <w:p w:rsidR="006C6C46" w:rsidRPr="000932D7" w:rsidRDefault="006C6C46" w:rsidP="00D37DC8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 xml:space="preserve"> </w:t>
      </w:r>
      <w:r w:rsidR="00D37DC8">
        <w:rPr>
          <w:sz w:val="24"/>
          <w:szCs w:val="24"/>
        </w:rPr>
        <w:t>Р</w:t>
      </w:r>
      <w:r w:rsidRPr="000932D7">
        <w:rPr>
          <w:sz w:val="24"/>
          <w:szCs w:val="24"/>
        </w:rPr>
        <w:t>асчет нагрузки во вторичной цепи измерительных трансформаторов тока (ТТ);</w:t>
      </w:r>
    </w:p>
    <w:p w:rsidR="006C6C46" w:rsidRPr="000932D7" w:rsidRDefault="00D37DC8" w:rsidP="00D37DC8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6C6C46" w:rsidRPr="000932D7">
        <w:rPr>
          <w:sz w:val="24"/>
          <w:szCs w:val="24"/>
        </w:rPr>
        <w:t>асчёт нагрузки во вторичной цепи измерительных трансформаторов напряжения (ТН);</w:t>
      </w:r>
    </w:p>
    <w:p w:rsidR="006C6C46" w:rsidRPr="000932D7" w:rsidRDefault="00D37DC8" w:rsidP="00D37DC8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6C6C46" w:rsidRPr="000932D7">
        <w:rPr>
          <w:sz w:val="24"/>
          <w:szCs w:val="24"/>
        </w:rPr>
        <w:t>асчет потерь напряжения в проводах измерительных цепей напряжения;</w:t>
      </w:r>
    </w:p>
    <w:p w:rsidR="006C6C46" w:rsidRPr="000932D7" w:rsidRDefault="00D37DC8" w:rsidP="00D37DC8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 xml:space="preserve">труктурно-функциональные схемы включения СИ, с указанием: входных цепей, выходных цепей, </w:t>
      </w:r>
      <w:proofErr w:type="spellStart"/>
      <w:r w:rsidR="006C6C46" w:rsidRPr="000932D7">
        <w:rPr>
          <w:sz w:val="24"/>
          <w:szCs w:val="24"/>
          <w:lang w:eastAsia="ru-RU"/>
        </w:rPr>
        <w:t>клеммных</w:t>
      </w:r>
      <w:proofErr w:type="spellEnd"/>
      <w:r w:rsidR="006C6C46" w:rsidRPr="000932D7">
        <w:rPr>
          <w:sz w:val="24"/>
          <w:szCs w:val="24"/>
          <w:lang w:eastAsia="ru-RU"/>
        </w:rPr>
        <w:t xml:space="preserve"> коробок, необходимых для оперативного ввода/вывода из работы, поверки, калибровки СИ;</w:t>
      </w:r>
    </w:p>
    <w:p w:rsidR="006C6C46" w:rsidRPr="000932D7" w:rsidRDefault="00D37DC8" w:rsidP="00D37DC8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 xml:space="preserve">асчет необходимого объема обменного фонда СИ, требуемого для неотложной замены </w:t>
      </w:r>
      <w:proofErr w:type="spellStart"/>
      <w:r w:rsidR="006C6C46" w:rsidRPr="000932D7">
        <w:rPr>
          <w:sz w:val="24"/>
          <w:szCs w:val="24"/>
          <w:lang w:eastAsia="ru-RU"/>
        </w:rPr>
        <w:t>аварийно</w:t>
      </w:r>
      <w:proofErr w:type="spellEnd"/>
      <w:r w:rsidR="006C6C46" w:rsidRPr="000932D7">
        <w:rPr>
          <w:sz w:val="24"/>
          <w:szCs w:val="24"/>
          <w:lang w:eastAsia="ru-RU"/>
        </w:rPr>
        <w:t xml:space="preserve"> вышедших из строя СИ, с указанием всех метрологических и технических характеристик;</w:t>
      </w:r>
    </w:p>
    <w:p w:rsidR="006C6C46" w:rsidRPr="000932D7" w:rsidRDefault="00D37DC8" w:rsidP="00D37DC8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0932D7">
        <w:rPr>
          <w:sz w:val="24"/>
          <w:szCs w:val="24"/>
          <w:lang w:eastAsia="ru-RU"/>
        </w:rPr>
        <w:t>асчет требуемого парка эталонов, рабочих СИ, необходимых для технического и эксплуатационного обслуживания объекта с указанием всех метрологических и технических характеристик;</w:t>
      </w:r>
    </w:p>
    <w:p w:rsidR="00CC5251" w:rsidRDefault="00D37DC8" w:rsidP="00CC5251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>ребования к квалификации и расчет численности персонала, необходимого для метрологического обеспечения объекта.</w:t>
      </w:r>
    </w:p>
    <w:p w:rsidR="00CC5251" w:rsidRPr="00CC5251" w:rsidRDefault="00CC5251" w:rsidP="00CC5251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8138E0">
        <w:rPr>
          <w:sz w:val="24"/>
          <w:szCs w:val="24"/>
        </w:rPr>
        <w:t xml:space="preserve">Все </w:t>
      </w:r>
      <w:r>
        <w:rPr>
          <w:sz w:val="24"/>
          <w:szCs w:val="24"/>
        </w:rPr>
        <w:t>СИ (</w:t>
      </w:r>
      <w:r w:rsidRPr="008138E0">
        <w:rPr>
          <w:sz w:val="24"/>
          <w:szCs w:val="24"/>
        </w:rPr>
        <w:t>ТН, ТТ, измерительные преобразователи, приборы контроля качества электроэнергии, счетчики электроэнергии</w:t>
      </w:r>
      <w:r>
        <w:rPr>
          <w:sz w:val="24"/>
          <w:szCs w:val="24"/>
        </w:rPr>
        <w:t xml:space="preserve"> и другие)</w:t>
      </w:r>
      <w:r w:rsidRPr="008138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быть </w:t>
      </w:r>
      <w:r>
        <w:rPr>
          <w:bCs/>
          <w:sz w:val="24"/>
          <w:szCs w:val="24"/>
        </w:rPr>
        <w:t>внесены</w:t>
      </w:r>
      <w:r w:rsidRPr="008138E0">
        <w:rPr>
          <w:sz w:val="24"/>
          <w:szCs w:val="24"/>
        </w:rPr>
        <w:t xml:space="preserve"> в государственный реестр средств измерений, иметь действующую поверку</w:t>
      </w:r>
      <w:r>
        <w:rPr>
          <w:sz w:val="24"/>
          <w:szCs w:val="24"/>
        </w:rPr>
        <w:t xml:space="preserve"> на момент установки</w:t>
      </w:r>
      <w:r w:rsidRPr="008138E0">
        <w:rPr>
          <w:sz w:val="24"/>
          <w:szCs w:val="24"/>
        </w:rPr>
        <w:t xml:space="preserve"> </w:t>
      </w:r>
      <w:r w:rsidRPr="008138E0">
        <w:rPr>
          <w:bCs/>
          <w:sz w:val="24"/>
          <w:szCs w:val="24"/>
        </w:rPr>
        <w:t>и допущены к применению в</w:t>
      </w:r>
      <w:r>
        <w:rPr>
          <w:bCs/>
          <w:sz w:val="24"/>
          <w:szCs w:val="24"/>
        </w:rPr>
        <w:t xml:space="preserve"> РФ.</w:t>
      </w:r>
    </w:p>
    <w:p w:rsidR="006C6C46" w:rsidRPr="00CC5251" w:rsidRDefault="006C6C46" w:rsidP="00CC5251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  <w:lang w:eastAsia="ru-RU"/>
        </w:rPr>
      </w:pPr>
      <w:r w:rsidRPr="00CC5251">
        <w:rPr>
          <w:sz w:val="24"/>
          <w:szCs w:val="24"/>
          <w:lang w:eastAsia="ru-RU"/>
        </w:rPr>
        <w:t>Весь парк СИ (вновь устанавливаемые и заменяемые), обменный фонд СИ, эталоны и рабочие СИ, требуемые для технического и эксплуатационного обслуживания объекта, должны в полном объеме быть внесены в заказные спецификации.</w:t>
      </w:r>
    </w:p>
    <w:p w:rsidR="003B6850" w:rsidRPr="000932D7" w:rsidRDefault="00CA798F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</w:t>
      </w:r>
      <w:r w:rsidR="006C6C46" w:rsidRPr="000932D7">
        <w:rPr>
          <w:b/>
          <w:sz w:val="24"/>
          <w:szCs w:val="24"/>
          <w:lang w:eastAsia="ru-RU"/>
        </w:rPr>
        <w:t xml:space="preserve">ешения по электромагнитной совместимости устройств РЗА, АСУ ТП, </w:t>
      </w:r>
      <w:r w:rsidR="00F963C2" w:rsidRPr="00F963C2">
        <w:rPr>
          <w:b/>
          <w:sz w:val="24"/>
          <w:szCs w:val="24"/>
          <w:lang w:eastAsia="ru-RU"/>
        </w:rPr>
        <w:t>АСУЭ</w:t>
      </w:r>
      <w:r w:rsidR="006C6C46" w:rsidRPr="000932D7">
        <w:rPr>
          <w:b/>
          <w:sz w:val="24"/>
          <w:szCs w:val="24"/>
          <w:lang w:eastAsia="ru-RU"/>
        </w:rPr>
        <w:t>, связи, обеспечивающих их нормальную работу, с отражением в отдельном разделе.</w:t>
      </w:r>
    </w:p>
    <w:p w:rsidR="006C6C46" w:rsidRPr="000932D7" w:rsidRDefault="006C6C46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Решения по организации электропитания систем РЗА, АСУ ТП, систем связи и других систем, включая:</w:t>
      </w:r>
    </w:p>
    <w:p w:rsidR="006C6C46" w:rsidRPr="000932D7" w:rsidRDefault="00FA4942" w:rsidP="00D37DC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</w:t>
      </w:r>
      <w:r w:rsidR="006C6C46" w:rsidRPr="000932D7">
        <w:rPr>
          <w:sz w:val="24"/>
          <w:szCs w:val="24"/>
          <w:lang w:eastAsia="ru-RU"/>
        </w:rPr>
        <w:t xml:space="preserve">аблицы потребителей сети собственных нужд 0,4 </w:t>
      </w:r>
      <w:proofErr w:type="spellStart"/>
      <w:r w:rsidR="006C6C46" w:rsidRPr="000932D7">
        <w:rPr>
          <w:sz w:val="24"/>
          <w:szCs w:val="24"/>
          <w:lang w:eastAsia="ru-RU"/>
        </w:rPr>
        <w:t>кВ</w:t>
      </w:r>
      <w:proofErr w:type="spellEnd"/>
      <w:r w:rsidR="006C6C46" w:rsidRPr="000932D7">
        <w:rPr>
          <w:sz w:val="24"/>
          <w:szCs w:val="24"/>
          <w:lang w:eastAsia="ru-RU"/>
        </w:rPr>
        <w:t xml:space="preserve"> и постоянного оперативного тока и их характеристики;</w:t>
      </w:r>
    </w:p>
    <w:p w:rsidR="006C6C46" w:rsidRPr="000932D7" w:rsidRDefault="00FA4942" w:rsidP="00D37DC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>пределение емкости и количества элементов аккумуляторной батареи (АБ) и параметров ЗПА;</w:t>
      </w:r>
    </w:p>
    <w:p w:rsidR="006C6C46" w:rsidRPr="000932D7" w:rsidRDefault="00FA4942" w:rsidP="00D37DC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="006C6C46" w:rsidRPr="000932D7">
        <w:rPr>
          <w:sz w:val="24"/>
          <w:szCs w:val="24"/>
          <w:lang w:eastAsia="ru-RU"/>
        </w:rPr>
        <w:t xml:space="preserve">хемы сети постоянного оперативного тока и собственных нужд 0,4 </w:t>
      </w:r>
      <w:proofErr w:type="spellStart"/>
      <w:r w:rsidR="006C6C46" w:rsidRPr="000932D7">
        <w:rPr>
          <w:sz w:val="24"/>
          <w:szCs w:val="24"/>
          <w:lang w:eastAsia="ru-RU"/>
        </w:rPr>
        <w:t>кВ</w:t>
      </w:r>
      <w:proofErr w:type="spellEnd"/>
      <w:r w:rsidR="006C6C46" w:rsidRPr="000932D7">
        <w:rPr>
          <w:sz w:val="24"/>
          <w:szCs w:val="24"/>
          <w:lang w:eastAsia="ru-RU"/>
        </w:rPr>
        <w:t>, включая схемы ЩПТ и ЩСН;</w:t>
      </w:r>
    </w:p>
    <w:p w:rsidR="006C6C46" w:rsidRPr="000932D7" w:rsidRDefault="00FA4942" w:rsidP="00D37DC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C6C46" w:rsidRPr="000932D7">
        <w:rPr>
          <w:sz w:val="24"/>
          <w:szCs w:val="24"/>
          <w:lang w:eastAsia="ru-RU"/>
        </w:rPr>
        <w:t xml:space="preserve">риентировочные расчеты токов КЗ в сетях собственных нужд и постоянного </w:t>
      </w:r>
      <w:r w:rsidR="006C6C46" w:rsidRPr="000932D7">
        <w:rPr>
          <w:sz w:val="24"/>
          <w:szCs w:val="24"/>
          <w:lang w:eastAsia="ru-RU"/>
        </w:rPr>
        <w:lastRenderedPageBreak/>
        <w:t>оперативного тока (с использованием специализированных программ);</w:t>
      </w:r>
    </w:p>
    <w:p w:rsidR="006C6C46" w:rsidRPr="000932D7" w:rsidRDefault="00FA4942" w:rsidP="00D37DC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</w:t>
      </w:r>
      <w:r w:rsidR="006C6C46" w:rsidRPr="000932D7">
        <w:rPr>
          <w:sz w:val="24"/>
          <w:szCs w:val="24"/>
          <w:lang w:eastAsia="ru-RU"/>
        </w:rPr>
        <w:t>ыполнение защиты сетей постоянного оперативного тока и собственных нужд;</w:t>
      </w:r>
    </w:p>
    <w:p w:rsidR="006C6C46" w:rsidRPr="000932D7" w:rsidRDefault="00FA4942" w:rsidP="00D37DC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6C6C46" w:rsidRPr="000932D7">
        <w:rPr>
          <w:sz w:val="24"/>
          <w:szCs w:val="24"/>
          <w:lang w:eastAsia="ru-RU"/>
        </w:rPr>
        <w:t xml:space="preserve">остроение карт селективности защитных аппаратов сети 0,4 </w:t>
      </w:r>
      <w:proofErr w:type="spellStart"/>
      <w:r w:rsidR="006C6C46" w:rsidRPr="000932D7">
        <w:rPr>
          <w:sz w:val="24"/>
          <w:szCs w:val="24"/>
          <w:lang w:eastAsia="ru-RU"/>
        </w:rPr>
        <w:t>кВ</w:t>
      </w:r>
      <w:proofErr w:type="spellEnd"/>
      <w:r w:rsidR="006C6C46" w:rsidRPr="000932D7">
        <w:rPr>
          <w:sz w:val="24"/>
          <w:szCs w:val="24"/>
          <w:lang w:eastAsia="ru-RU"/>
        </w:rPr>
        <w:t xml:space="preserve"> и постоянного оперативного тока (с использованием специализированных программ);</w:t>
      </w:r>
    </w:p>
    <w:p w:rsidR="006C6C46" w:rsidRDefault="00FA4942" w:rsidP="00D37DC8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</w:t>
      </w:r>
      <w:r w:rsidR="006C6C46" w:rsidRPr="000932D7">
        <w:rPr>
          <w:sz w:val="24"/>
          <w:szCs w:val="24"/>
          <w:lang w:eastAsia="ru-RU"/>
        </w:rPr>
        <w:t>онтроль состояния АБ и сети постоянного оперативного тока, включая устройства автоматического и автоматизированного поиска «земли».</w:t>
      </w:r>
    </w:p>
    <w:p w:rsidR="006C6C46" w:rsidRDefault="006C6C46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Привести предварительный расчет объема кабельной продукции.</w:t>
      </w:r>
    </w:p>
    <w:p w:rsidR="00924295" w:rsidRDefault="00924295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373C63">
        <w:rPr>
          <w:b/>
          <w:sz w:val="24"/>
          <w:szCs w:val="24"/>
          <w:lang w:eastAsia="ru-RU"/>
        </w:rPr>
        <w:t>Результаты оценки воздействия на окружающую среду. Раздел «Перечень мероприятий по охране окружающей среды» оформить отдельным томом</w:t>
      </w:r>
      <w:r>
        <w:rPr>
          <w:b/>
          <w:sz w:val="24"/>
          <w:szCs w:val="24"/>
          <w:lang w:eastAsia="ru-RU"/>
        </w:rPr>
        <w:t>.</w:t>
      </w:r>
    </w:p>
    <w:p w:rsidR="00786EFA" w:rsidRPr="00A14981" w:rsidRDefault="006C6C46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A14981">
        <w:rPr>
          <w:b/>
          <w:sz w:val="24"/>
          <w:szCs w:val="24"/>
          <w:lang w:eastAsia="ru-RU"/>
        </w:rPr>
        <w:t xml:space="preserve">Раздел «Мероприятия по обеспечению </w:t>
      </w:r>
      <w:r w:rsidR="00B22948" w:rsidRPr="00A14981">
        <w:rPr>
          <w:b/>
          <w:sz w:val="24"/>
          <w:szCs w:val="24"/>
          <w:lang w:eastAsia="ru-RU"/>
        </w:rPr>
        <w:t>пожарной безопасности».</w:t>
      </w:r>
    </w:p>
    <w:p w:rsidR="006C6C46" w:rsidRPr="00AE4DD1" w:rsidRDefault="00786EFA" w:rsidP="00B5535D">
      <w:pPr>
        <w:widowControl w:val="0"/>
        <w:numPr>
          <w:ilvl w:val="2"/>
          <w:numId w:val="9"/>
        </w:numPr>
        <w:tabs>
          <w:tab w:val="left" w:pos="0"/>
          <w:tab w:val="num" w:pos="324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4DD1">
        <w:rPr>
          <w:sz w:val="24"/>
          <w:szCs w:val="24"/>
        </w:rPr>
        <w:t>Раздел о</w:t>
      </w:r>
      <w:r w:rsidR="00553EED" w:rsidRPr="00AE4DD1">
        <w:rPr>
          <w:sz w:val="24"/>
          <w:szCs w:val="24"/>
        </w:rPr>
        <w:t>фор</w:t>
      </w:r>
      <w:r w:rsidR="004D317E" w:rsidRPr="00AE4DD1">
        <w:rPr>
          <w:sz w:val="24"/>
          <w:szCs w:val="24"/>
        </w:rPr>
        <w:t>мить отдельным томом, согласно П</w:t>
      </w:r>
      <w:r w:rsidR="00553EED" w:rsidRPr="00AE4DD1">
        <w:rPr>
          <w:sz w:val="24"/>
          <w:szCs w:val="24"/>
        </w:rPr>
        <w:t>остановлению Правительства Российской Федерации от 16.02.2008 №87 «О составе разделов проектной документации и требованиях к их содержанию».</w:t>
      </w:r>
      <w:r w:rsidR="006C6C46" w:rsidRPr="00AE4DD1">
        <w:rPr>
          <w:sz w:val="24"/>
          <w:szCs w:val="24"/>
        </w:rPr>
        <w:t xml:space="preserve"> Противопожарные мероприятия разрабатываются в соответствии с </w:t>
      </w:r>
      <w:r w:rsidR="00CA57D2">
        <w:rPr>
          <w:sz w:val="24"/>
          <w:szCs w:val="24"/>
        </w:rPr>
        <w:t xml:space="preserve">действующими нормативными документами: </w:t>
      </w:r>
      <w:r w:rsidR="00AE4DD1" w:rsidRPr="00AE4DD1">
        <w:rPr>
          <w:rFonts w:eastAsia="Calibri"/>
          <w:sz w:val="24"/>
          <w:szCs w:val="24"/>
          <w:lang w:eastAsia="ru-RU"/>
        </w:rPr>
        <w:t xml:space="preserve">Федеральный закон Российской Федерации от 22.07.2008 №123-ФЗ «Технический регламент о требованиях пожарной безопасности»; </w:t>
      </w:r>
      <w:r w:rsidR="00AE4DD1" w:rsidRPr="00AE4DD1">
        <w:rPr>
          <w:sz w:val="24"/>
          <w:szCs w:val="24"/>
        </w:rPr>
        <w:t>Правила противопожарного режима в Российской Федерации, утверждённые Постановлением Правительства Российской Федерации от 25.04.2012 №390;</w:t>
      </w:r>
      <w:r w:rsidR="00A13AED">
        <w:rPr>
          <w:sz w:val="24"/>
          <w:szCs w:val="24"/>
        </w:rPr>
        <w:t xml:space="preserve"> </w:t>
      </w:r>
      <w:r w:rsidR="00A13AED" w:rsidRPr="00272DE0">
        <w:rPr>
          <w:color w:val="000000"/>
          <w:sz w:val="24"/>
          <w:szCs w:val="24"/>
        </w:rPr>
        <w:t xml:space="preserve">Правил пожарной безопасности </w:t>
      </w:r>
      <w:r w:rsidR="00A13AED">
        <w:rPr>
          <w:color w:val="000000"/>
          <w:sz w:val="24"/>
          <w:szCs w:val="24"/>
        </w:rPr>
        <w:t>в электросетевом комплексе ОАО «</w:t>
      </w:r>
      <w:proofErr w:type="spellStart"/>
      <w:r w:rsidR="00A13AED">
        <w:rPr>
          <w:color w:val="000000"/>
          <w:sz w:val="24"/>
          <w:szCs w:val="24"/>
        </w:rPr>
        <w:t>Россети</w:t>
      </w:r>
      <w:proofErr w:type="spellEnd"/>
      <w:r w:rsidR="00A13AED">
        <w:rPr>
          <w:color w:val="000000"/>
          <w:sz w:val="24"/>
          <w:szCs w:val="24"/>
        </w:rPr>
        <w:t>» ВППБ 27-14 СТО34.01-27.1-001-2014</w:t>
      </w:r>
      <w:r w:rsidR="008907E8">
        <w:rPr>
          <w:color w:val="000000"/>
          <w:sz w:val="24"/>
          <w:szCs w:val="24"/>
        </w:rPr>
        <w:t>)</w:t>
      </w:r>
      <w:r w:rsidR="00A13AED">
        <w:rPr>
          <w:color w:val="000000"/>
          <w:sz w:val="24"/>
          <w:szCs w:val="24"/>
        </w:rPr>
        <w:t>.</w:t>
      </w:r>
    </w:p>
    <w:p w:rsidR="00C30881" w:rsidRPr="00786EFA" w:rsidRDefault="00C30881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A67610">
        <w:rPr>
          <w:b/>
          <w:sz w:val="24"/>
          <w:szCs w:val="24"/>
          <w:lang w:eastAsia="ru-RU"/>
        </w:rPr>
        <w:t>Раздел</w:t>
      </w:r>
      <w:r w:rsidR="006638A7" w:rsidRPr="00A67610">
        <w:rPr>
          <w:b/>
          <w:sz w:val="24"/>
          <w:szCs w:val="24"/>
          <w:lang w:eastAsia="ru-RU"/>
        </w:rPr>
        <w:t xml:space="preserve"> </w:t>
      </w:r>
      <w:r w:rsidR="00B22948" w:rsidRPr="00A67610">
        <w:rPr>
          <w:b/>
          <w:sz w:val="24"/>
          <w:szCs w:val="24"/>
          <w:lang w:eastAsia="ru-RU"/>
        </w:rPr>
        <w:t>«</w:t>
      </w:r>
      <w:r w:rsidR="006638A7" w:rsidRPr="00A67610">
        <w:rPr>
          <w:b/>
          <w:sz w:val="24"/>
          <w:szCs w:val="24"/>
          <w:lang w:eastAsia="ru-RU"/>
        </w:rPr>
        <w:t>Мероприятия по обеспечению соблюдения требований</w:t>
      </w:r>
      <w:r w:rsidR="006638A7" w:rsidRPr="008657E1">
        <w:rPr>
          <w:b/>
          <w:sz w:val="24"/>
          <w:szCs w:val="24"/>
          <w:lang w:eastAsia="ru-RU"/>
        </w:rPr>
        <w:t xml:space="preserve"> энергетической эффективности и требований оснащенности зданий, строений и сооружений приборами учета используемых энергетических ресурсов»</w:t>
      </w:r>
      <w:r w:rsidR="00786EFA">
        <w:rPr>
          <w:b/>
          <w:sz w:val="24"/>
          <w:szCs w:val="24"/>
          <w:lang w:eastAsia="ru-RU"/>
        </w:rPr>
        <w:t>.</w:t>
      </w:r>
      <w:r w:rsidR="006638A7" w:rsidRPr="008657E1">
        <w:rPr>
          <w:b/>
          <w:sz w:val="24"/>
          <w:szCs w:val="24"/>
          <w:lang w:eastAsia="ru-RU"/>
        </w:rPr>
        <w:t xml:space="preserve"> </w:t>
      </w:r>
      <w:r w:rsidR="00786EFA">
        <w:rPr>
          <w:b/>
          <w:sz w:val="24"/>
          <w:szCs w:val="24"/>
          <w:lang w:eastAsia="ru-RU"/>
        </w:rPr>
        <w:t>О</w:t>
      </w:r>
      <w:r w:rsidR="00786EFA" w:rsidRPr="00786EFA">
        <w:rPr>
          <w:b/>
          <w:sz w:val="24"/>
          <w:szCs w:val="24"/>
          <w:lang w:eastAsia="ru-RU"/>
        </w:rPr>
        <w:t xml:space="preserve">формить </w:t>
      </w:r>
      <w:r w:rsidR="006638A7" w:rsidRPr="00786EFA">
        <w:rPr>
          <w:b/>
          <w:sz w:val="24"/>
          <w:szCs w:val="24"/>
          <w:lang w:eastAsia="ru-RU"/>
        </w:rPr>
        <w:t>отдельным томом.</w:t>
      </w:r>
    </w:p>
    <w:p w:rsidR="006638A7" w:rsidRPr="000932D7" w:rsidRDefault="006638A7" w:rsidP="00CA798F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</w:rPr>
      </w:pPr>
      <w:r w:rsidRPr="000932D7">
        <w:rPr>
          <w:sz w:val="24"/>
          <w:szCs w:val="24"/>
          <w:lang w:eastAsia="ru-RU"/>
        </w:rPr>
        <w:t>Данный раздел должен содержать следующие сведения:</w:t>
      </w:r>
    </w:p>
    <w:p w:rsidR="006638A7" w:rsidRPr="000932D7" w:rsidRDefault="006638A7" w:rsidP="00ED25B2">
      <w:pPr>
        <w:widowControl w:val="0"/>
        <w:tabs>
          <w:tab w:val="left" w:pos="-4860"/>
          <w:tab w:val="num" w:pos="0"/>
          <w:tab w:val="left" w:pos="1276"/>
        </w:tabs>
        <w:ind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Перечень мероприятий по обеспечению соблюдения установленных требований энергетической эффективности, включающих:</w:t>
      </w:r>
    </w:p>
    <w:p w:rsidR="006638A7" w:rsidRPr="000932D7" w:rsidRDefault="00B57737" w:rsidP="00B57737">
      <w:pPr>
        <w:widowControl w:val="0"/>
        <w:numPr>
          <w:ilvl w:val="4"/>
          <w:numId w:val="9"/>
        </w:numPr>
        <w:tabs>
          <w:tab w:val="left" w:pos="1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6638A7" w:rsidRPr="000932D7">
        <w:rPr>
          <w:sz w:val="24"/>
          <w:szCs w:val="24"/>
        </w:rPr>
        <w:t>оказатели, характеризующие удельную величину расхода электроэнергии на собственные нужды ПС;</w:t>
      </w:r>
    </w:p>
    <w:p w:rsidR="00BF3290" w:rsidRDefault="00BF3290" w:rsidP="00CA798F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Обеспечить установку приборов автоматического включения/отключения </w:t>
      </w:r>
      <w:r w:rsidRPr="00A67610">
        <w:rPr>
          <w:sz w:val="24"/>
          <w:szCs w:val="24"/>
          <w:lang w:eastAsia="ru-RU"/>
        </w:rPr>
        <w:t>систем обогрева оборудования ПС, шкафов наружной установки ОРУ.</w:t>
      </w:r>
    </w:p>
    <w:p w:rsidR="00D76A29" w:rsidRPr="00FB1789" w:rsidRDefault="00D76A29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FB1789">
        <w:rPr>
          <w:b/>
          <w:sz w:val="24"/>
          <w:szCs w:val="24"/>
          <w:lang w:eastAsia="ru-RU"/>
        </w:rPr>
        <w:t>Пояснительная записка</w:t>
      </w:r>
      <w:r w:rsidR="006C6C46" w:rsidRPr="00FB1789">
        <w:rPr>
          <w:b/>
          <w:sz w:val="24"/>
          <w:szCs w:val="24"/>
          <w:lang w:eastAsia="ru-RU"/>
        </w:rPr>
        <w:t xml:space="preserve"> (П</w:t>
      </w:r>
      <w:r w:rsidRPr="00FB1789">
        <w:rPr>
          <w:b/>
          <w:sz w:val="24"/>
          <w:szCs w:val="24"/>
          <w:lang w:eastAsia="ru-RU"/>
        </w:rPr>
        <w:t>З</w:t>
      </w:r>
      <w:r w:rsidR="006C6C46" w:rsidRPr="00FB1789">
        <w:rPr>
          <w:b/>
          <w:sz w:val="24"/>
          <w:szCs w:val="24"/>
          <w:lang w:eastAsia="ru-RU"/>
        </w:rPr>
        <w:t>)</w:t>
      </w:r>
      <w:r w:rsidR="00DE2644" w:rsidRPr="00FB1789">
        <w:rPr>
          <w:b/>
          <w:sz w:val="24"/>
          <w:szCs w:val="24"/>
          <w:lang w:eastAsia="ru-RU"/>
        </w:rPr>
        <w:t>.</w:t>
      </w:r>
    </w:p>
    <w:p w:rsidR="00DE2644" w:rsidRDefault="007F2394" w:rsidP="007F2394">
      <w:pPr>
        <w:widowControl w:val="0"/>
        <w:tabs>
          <w:tab w:val="left" w:pos="-4680"/>
          <w:tab w:val="left" w:pos="1276"/>
        </w:tabs>
        <w:ind w:firstLine="567"/>
        <w:contextualSpacing/>
        <w:jc w:val="both"/>
        <w:rPr>
          <w:sz w:val="24"/>
          <w:szCs w:val="24"/>
        </w:rPr>
      </w:pPr>
      <w:r w:rsidRPr="00786EFA">
        <w:rPr>
          <w:sz w:val="24"/>
          <w:szCs w:val="24"/>
        </w:rPr>
        <w:t xml:space="preserve">Раздел </w:t>
      </w:r>
      <w:r>
        <w:rPr>
          <w:sz w:val="24"/>
          <w:szCs w:val="24"/>
        </w:rPr>
        <w:t>о</w:t>
      </w:r>
      <w:r w:rsidRPr="00786EFA">
        <w:rPr>
          <w:sz w:val="24"/>
          <w:szCs w:val="24"/>
        </w:rPr>
        <w:t>фор</w:t>
      </w:r>
      <w:r>
        <w:rPr>
          <w:sz w:val="24"/>
          <w:szCs w:val="24"/>
        </w:rPr>
        <w:t xml:space="preserve">мить отдельным томом </w:t>
      </w:r>
      <w:r w:rsidRPr="00A67610">
        <w:rPr>
          <w:sz w:val="24"/>
          <w:szCs w:val="24"/>
        </w:rPr>
        <w:t>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 87</w:t>
      </w:r>
      <w:r w:rsidRPr="00786EFA">
        <w:rPr>
          <w:sz w:val="24"/>
          <w:szCs w:val="24"/>
        </w:rPr>
        <w:t>.</w:t>
      </w:r>
    </w:p>
    <w:p w:rsidR="00A16EFB" w:rsidRDefault="00A16EFB" w:rsidP="00BE01D0">
      <w:pPr>
        <w:widowControl w:val="0"/>
        <w:tabs>
          <w:tab w:val="num" w:pos="0"/>
          <w:tab w:val="left" w:pos="1080"/>
          <w:tab w:val="left" w:pos="1418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ПЗ </w:t>
      </w:r>
      <w:r>
        <w:rPr>
          <w:spacing w:val="-8"/>
          <w:sz w:val="24"/>
          <w:szCs w:val="24"/>
        </w:rPr>
        <w:t>включить</w:t>
      </w:r>
      <w:r w:rsidRPr="00A67610">
        <w:rPr>
          <w:spacing w:val="-8"/>
          <w:sz w:val="24"/>
          <w:szCs w:val="24"/>
        </w:rPr>
        <w:t xml:space="preserve"> предложения по выделению очередей и пусковых комплексов, с технологическими решениями и схемами </w:t>
      </w:r>
      <w:proofErr w:type="spellStart"/>
      <w:r w:rsidRPr="00A67610">
        <w:rPr>
          <w:spacing w:val="-8"/>
          <w:sz w:val="24"/>
          <w:szCs w:val="24"/>
        </w:rPr>
        <w:t>перезавода</w:t>
      </w:r>
      <w:proofErr w:type="spellEnd"/>
      <w:r w:rsidRPr="00A67610">
        <w:rPr>
          <w:spacing w:val="-8"/>
          <w:sz w:val="24"/>
          <w:szCs w:val="24"/>
        </w:rPr>
        <w:t xml:space="preserve"> ЛЭП в новые ячейки</w:t>
      </w:r>
      <w:r>
        <w:rPr>
          <w:spacing w:val="-8"/>
          <w:sz w:val="24"/>
          <w:szCs w:val="24"/>
        </w:rPr>
        <w:t>.</w:t>
      </w:r>
    </w:p>
    <w:p w:rsidR="00BE01D0" w:rsidRPr="005A4376" w:rsidRDefault="00BE01D0" w:rsidP="00BE01D0">
      <w:pPr>
        <w:widowControl w:val="0"/>
        <w:tabs>
          <w:tab w:val="num" w:pos="0"/>
          <w:tab w:val="left" w:pos="1080"/>
          <w:tab w:val="left" w:pos="1418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ПЗ</w:t>
      </w:r>
      <w:r w:rsidRPr="006C1AE5">
        <w:rPr>
          <w:sz w:val="24"/>
          <w:szCs w:val="24"/>
          <w:lang w:eastAsia="ru-RU"/>
        </w:rPr>
        <w:t xml:space="preserve"> для каждого этапа </w:t>
      </w:r>
      <w:r w:rsidR="00E0194F">
        <w:rPr>
          <w:sz w:val="24"/>
          <w:szCs w:val="24"/>
          <w:lang w:eastAsia="ru-RU"/>
        </w:rPr>
        <w:t>реконструкции</w:t>
      </w:r>
      <w:r w:rsidRPr="006C1AE5">
        <w:rPr>
          <w:sz w:val="24"/>
          <w:szCs w:val="24"/>
          <w:lang w:eastAsia="ru-RU"/>
        </w:rPr>
        <w:t xml:space="preserve"> и пускового комплекса</w:t>
      </w:r>
      <w:r w:rsidRPr="005A4376">
        <w:rPr>
          <w:sz w:val="24"/>
          <w:szCs w:val="24"/>
          <w:lang w:eastAsia="ru-RU"/>
        </w:rPr>
        <w:t xml:space="preserve"> должны быть проработаны решения:</w:t>
      </w:r>
    </w:p>
    <w:p w:rsidR="00BE01D0" w:rsidRPr="000932D7" w:rsidRDefault="00BE01D0" w:rsidP="00BE01D0">
      <w:pPr>
        <w:widowControl w:val="0"/>
        <w:tabs>
          <w:tab w:val="num" w:pos="0"/>
          <w:tab w:val="left" w:pos="1080"/>
          <w:tab w:val="left" w:pos="1418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части РЗА</w:t>
      </w:r>
      <w:r w:rsidRPr="000932D7">
        <w:rPr>
          <w:sz w:val="24"/>
          <w:szCs w:val="24"/>
          <w:lang w:eastAsia="ru-RU"/>
        </w:rPr>
        <w:t>:</w:t>
      </w:r>
    </w:p>
    <w:p w:rsidR="00BE01D0" w:rsidRPr="000932D7" w:rsidRDefault="00BE01D0" w:rsidP="00BE01D0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</w:t>
      </w:r>
      <w:r w:rsidRPr="000932D7">
        <w:rPr>
          <w:sz w:val="24"/>
          <w:szCs w:val="24"/>
          <w:lang w:eastAsia="ru-RU"/>
        </w:rPr>
        <w:t>ыполнения релейной защиты (в том числе РАС и ОМП) при постановке под напряжение построенных участков ВЛ с учетом схемы их подключения к ПС;</w:t>
      </w:r>
    </w:p>
    <w:p w:rsidR="00BE01D0" w:rsidRPr="000932D7" w:rsidRDefault="00BE01D0" w:rsidP="00BE01D0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</w:t>
      </w:r>
      <w:r w:rsidRPr="000932D7">
        <w:rPr>
          <w:sz w:val="24"/>
          <w:szCs w:val="24"/>
          <w:lang w:eastAsia="ru-RU"/>
        </w:rPr>
        <w:t>заимодействия вновь устанавливаемых устройств РЗА с существующими на ПС устройствами РЗА;</w:t>
      </w:r>
    </w:p>
    <w:p w:rsidR="00BE01D0" w:rsidRPr="000932D7" w:rsidRDefault="00BE01D0" w:rsidP="00BE01D0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</w:t>
      </w:r>
      <w:r w:rsidRPr="000932D7">
        <w:rPr>
          <w:sz w:val="24"/>
          <w:szCs w:val="24"/>
          <w:lang w:eastAsia="ru-RU"/>
        </w:rPr>
        <w:t>ременного состава устройств РЗА на переходный период поэтапной реконструкции оборудования: ЛЭП (с учетом очередности замены устройств РЗА, выключателей, замены ВЧ оборудования, ТН, создания ВОЛС и т.п.</w:t>
      </w:r>
    </w:p>
    <w:p w:rsidR="00BE01D0" w:rsidRPr="000932D7" w:rsidRDefault="00BE01D0" w:rsidP="00BE01D0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В части АСУ ТП:</w:t>
      </w:r>
    </w:p>
    <w:p w:rsidR="00BE01D0" w:rsidRPr="000932D7" w:rsidRDefault="00BE01D0" w:rsidP="00BE01D0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Pr="000932D7">
        <w:rPr>
          <w:sz w:val="24"/>
          <w:szCs w:val="24"/>
          <w:lang w:eastAsia="ru-RU"/>
        </w:rPr>
        <w:t>остав компонентов АСУ ТП, вводимых на каждом этапе строительства;</w:t>
      </w:r>
    </w:p>
    <w:p w:rsidR="00BE01D0" w:rsidRPr="000932D7" w:rsidRDefault="00BE01D0" w:rsidP="00BE01D0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0932D7">
        <w:rPr>
          <w:sz w:val="24"/>
          <w:szCs w:val="24"/>
          <w:lang w:eastAsia="ru-RU"/>
        </w:rPr>
        <w:t>рганизация передачи технологической информации по вновь вводимому оборудованию на верхние уровни управления;</w:t>
      </w:r>
    </w:p>
    <w:p w:rsidR="00BE01D0" w:rsidRPr="000932D7" w:rsidRDefault="00BE01D0" w:rsidP="00BE01D0">
      <w:pPr>
        <w:widowControl w:val="0"/>
        <w:numPr>
          <w:ilvl w:val="3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В части </w:t>
      </w:r>
      <w:r w:rsidR="00F963C2" w:rsidRPr="00F963C2">
        <w:rPr>
          <w:sz w:val="24"/>
          <w:szCs w:val="24"/>
          <w:lang w:eastAsia="ru-RU"/>
        </w:rPr>
        <w:t xml:space="preserve">АСУЭ </w:t>
      </w:r>
      <w:r w:rsidRPr="000932D7">
        <w:rPr>
          <w:sz w:val="24"/>
          <w:szCs w:val="24"/>
          <w:lang w:eastAsia="ru-RU"/>
        </w:rPr>
        <w:t xml:space="preserve">- по сохранению автоматического сбора данных по всем точкам учета ПС и передаче информации на верхние уровни управления </w:t>
      </w:r>
      <w:r>
        <w:rPr>
          <w:sz w:val="24"/>
          <w:szCs w:val="24"/>
          <w:lang w:eastAsia="ru-RU"/>
        </w:rPr>
        <w:br/>
      </w:r>
      <w:r w:rsidRPr="000932D7">
        <w:rPr>
          <w:sz w:val="24"/>
          <w:szCs w:val="24"/>
          <w:lang w:eastAsia="ru-RU"/>
        </w:rPr>
        <w:lastRenderedPageBreak/>
        <w:t>АО «</w:t>
      </w:r>
      <w:proofErr w:type="spellStart"/>
      <w:r w:rsidRPr="00ED25B2">
        <w:rPr>
          <w:sz w:val="24"/>
          <w:szCs w:val="24"/>
          <w:lang w:eastAsia="ru-RU"/>
        </w:rPr>
        <w:t>Тюменьэнерго</w:t>
      </w:r>
      <w:proofErr w:type="spellEnd"/>
      <w:r w:rsidRPr="000932D7">
        <w:rPr>
          <w:sz w:val="24"/>
          <w:szCs w:val="24"/>
          <w:lang w:eastAsia="ru-RU"/>
        </w:rPr>
        <w:t>»</w:t>
      </w:r>
    </w:p>
    <w:p w:rsidR="00BE01D0" w:rsidRPr="000932D7" w:rsidRDefault="00BE01D0" w:rsidP="00BE01D0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В части систем связи:</w:t>
      </w:r>
    </w:p>
    <w:p w:rsidR="00BE01D0" w:rsidRDefault="00BE01D0" w:rsidP="00BE01D0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Pr="000932D7">
        <w:rPr>
          <w:sz w:val="24"/>
          <w:szCs w:val="24"/>
          <w:lang w:eastAsia="ru-RU"/>
        </w:rPr>
        <w:t>остав средств связи, вводимых на каждом этапе строительства;</w:t>
      </w:r>
    </w:p>
    <w:p w:rsidR="00BE01D0" w:rsidRDefault="00BE01D0" w:rsidP="00BE01D0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</w:t>
      </w:r>
      <w:r w:rsidRPr="000932D7">
        <w:rPr>
          <w:sz w:val="24"/>
          <w:szCs w:val="24"/>
          <w:lang w:eastAsia="ru-RU"/>
        </w:rPr>
        <w:t xml:space="preserve">аправления организации каналов связи с указанием видов передаваемой </w:t>
      </w:r>
      <w:r w:rsidRPr="00A67610">
        <w:rPr>
          <w:sz w:val="24"/>
          <w:szCs w:val="24"/>
          <w:lang w:eastAsia="ru-RU"/>
        </w:rPr>
        <w:t>информаци</w:t>
      </w:r>
      <w:r>
        <w:rPr>
          <w:sz w:val="24"/>
          <w:szCs w:val="24"/>
          <w:lang w:eastAsia="ru-RU"/>
        </w:rPr>
        <w:t>и.</w:t>
      </w:r>
    </w:p>
    <w:p w:rsidR="00D76A29" w:rsidRPr="00FB1789" w:rsidRDefault="00D76A29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FB1789">
        <w:rPr>
          <w:b/>
          <w:sz w:val="24"/>
          <w:szCs w:val="24"/>
          <w:lang w:eastAsia="ru-RU"/>
        </w:rPr>
        <w:t>Проект организации строительства (ПОС).</w:t>
      </w:r>
    </w:p>
    <w:p w:rsidR="008B73F1" w:rsidRDefault="008B73F1" w:rsidP="00BE01D0">
      <w:pPr>
        <w:widowControl w:val="0"/>
        <w:tabs>
          <w:tab w:val="left" w:pos="-4860"/>
          <w:tab w:val="left" w:pos="0"/>
          <w:tab w:val="left" w:pos="1276"/>
        </w:tabs>
        <w:ind w:firstLine="567"/>
        <w:jc w:val="both"/>
        <w:rPr>
          <w:spacing w:val="-8"/>
          <w:sz w:val="24"/>
          <w:szCs w:val="24"/>
        </w:rPr>
      </w:pPr>
      <w:r w:rsidRPr="00786EFA">
        <w:rPr>
          <w:sz w:val="24"/>
          <w:szCs w:val="24"/>
        </w:rPr>
        <w:t xml:space="preserve">Раздел </w:t>
      </w:r>
      <w:r>
        <w:rPr>
          <w:sz w:val="24"/>
          <w:szCs w:val="24"/>
        </w:rPr>
        <w:t>о</w:t>
      </w:r>
      <w:r w:rsidRPr="00786EFA">
        <w:rPr>
          <w:sz w:val="24"/>
          <w:szCs w:val="24"/>
        </w:rPr>
        <w:t>фор</w:t>
      </w:r>
      <w:r>
        <w:rPr>
          <w:sz w:val="24"/>
          <w:szCs w:val="24"/>
        </w:rPr>
        <w:t xml:space="preserve">мить отдельным томом </w:t>
      </w:r>
      <w:r w:rsidRPr="00A67610">
        <w:rPr>
          <w:sz w:val="24"/>
          <w:szCs w:val="24"/>
        </w:rPr>
        <w:t>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 87</w:t>
      </w:r>
      <w:r>
        <w:rPr>
          <w:sz w:val="24"/>
          <w:szCs w:val="24"/>
        </w:rPr>
        <w:t>.</w:t>
      </w:r>
    </w:p>
    <w:p w:rsidR="006C6C46" w:rsidRDefault="00DE2644" w:rsidP="00BE01D0">
      <w:pPr>
        <w:widowControl w:val="0"/>
        <w:tabs>
          <w:tab w:val="left" w:pos="-4860"/>
          <w:tab w:val="left" w:pos="0"/>
          <w:tab w:val="left" w:pos="1276"/>
        </w:tabs>
        <w:ind w:firstLine="567"/>
        <w:jc w:val="both"/>
        <w:rPr>
          <w:spacing w:val="-8"/>
          <w:sz w:val="24"/>
          <w:szCs w:val="24"/>
        </w:rPr>
      </w:pPr>
      <w:r w:rsidRPr="00A67610">
        <w:rPr>
          <w:spacing w:val="-8"/>
          <w:sz w:val="24"/>
          <w:szCs w:val="24"/>
        </w:rPr>
        <w:t xml:space="preserve">ПОС выполнить </w:t>
      </w:r>
      <w:r w:rsidR="006C6C46" w:rsidRPr="00A67610">
        <w:rPr>
          <w:spacing w:val="-8"/>
          <w:sz w:val="24"/>
          <w:szCs w:val="24"/>
        </w:rPr>
        <w:t xml:space="preserve">с определением сроков выполнения строительно-монтажных работ, </w:t>
      </w:r>
      <w:r w:rsidR="001101C0" w:rsidRPr="00A67610">
        <w:rPr>
          <w:spacing w:val="-8"/>
          <w:sz w:val="24"/>
          <w:szCs w:val="24"/>
        </w:rPr>
        <w:t>включая</w:t>
      </w:r>
      <w:r w:rsidRPr="00A67610">
        <w:rPr>
          <w:spacing w:val="-8"/>
          <w:sz w:val="24"/>
          <w:szCs w:val="24"/>
        </w:rPr>
        <w:t xml:space="preserve"> </w:t>
      </w:r>
      <w:r w:rsidR="006C6C46" w:rsidRPr="00A67610">
        <w:rPr>
          <w:spacing w:val="-8"/>
          <w:sz w:val="24"/>
          <w:szCs w:val="24"/>
        </w:rPr>
        <w:t>график поставки и схему тран</w:t>
      </w:r>
      <w:r w:rsidR="00BE01D0">
        <w:rPr>
          <w:spacing w:val="-8"/>
          <w:sz w:val="24"/>
          <w:szCs w:val="24"/>
        </w:rPr>
        <w:t>спортировки оборудования и т.д.</w:t>
      </w:r>
      <w:r w:rsidR="00E619D7">
        <w:rPr>
          <w:spacing w:val="-8"/>
          <w:sz w:val="24"/>
          <w:szCs w:val="24"/>
        </w:rPr>
        <w:t xml:space="preserve">, в том числе при необходимости с учетом этапов </w:t>
      </w:r>
      <w:r w:rsidR="003C1CDE">
        <w:rPr>
          <w:spacing w:val="-8"/>
          <w:sz w:val="24"/>
          <w:szCs w:val="24"/>
        </w:rPr>
        <w:t>реконструкции</w:t>
      </w:r>
      <w:r w:rsidR="00E619D7">
        <w:rPr>
          <w:spacing w:val="-8"/>
          <w:sz w:val="24"/>
          <w:szCs w:val="24"/>
        </w:rPr>
        <w:t>.</w:t>
      </w:r>
    </w:p>
    <w:p w:rsidR="00661BB0" w:rsidRDefault="00880F06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Сметная документация.</w:t>
      </w:r>
    </w:p>
    <w:p w:rsidR="00880F06" w:rsidRPr="00A67610" w:rsidRDefault="00880F06" w:rsidP="00880F06">
      <w:pPr>
        <w:widowControl w:val="0"/>
        <w:numPr>
          <w:ilvl w:val="3"/>
          <w:numId w:val="9"/>
        </w:numPr>
        <w:tabs>
          <w:tab w:val="left" w:pos="-4860"/>
          <w:tab w:val="left" w:pos="1276"/>
        </w:tabs>
        <w:ind w:firstLine="567"/>
        <w:jc w:val="both"/>
        <w:rPr>
          <w:sz w:val="24"/>
          <w:szCs w:val="24"/>
        </w:rPr>
      </w:pPr>
      <w:r w:rsidRPr="00A67610">
        <w:rPr>
          <w:sz w:val="24"/>
          <w:szCs w:val="24"/>
        </w:rPr>
        <w:t xml:space="preserve"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 87. </w:t>
      </w:r>
    </w:p>
    <w:p w:rsidR="00880F06" w:rsidRPr="000932D7" w:rsidRDefault="00880F06" w:rsidP="00880F06">
      <w:pPr>
        <w:widowControl w:val="0"/>
        <w:numPr>
          <w:ilvl w:val="3"/>
          <w:numId w:val="9"/>
        </w:numPr>
        <w:tabs>
          <w:tab w:val="left" w:pos="-4860"/>
          <w:tab w:val="left" w:pos="1276"/>
        </w:tabs>
        <w:ind w:firstLine="567"/>
        <w:jc w:val="both"/>
        <w:rPr>
          <w:sz w:val="24"/>
          <w:szCs w:val="24"/>
        </w:rPr>
      </w:pPr>
      <w:r w:rsidRPr="00A67610">
        <w:rPr>
          <w:sz w:val="24"/>
          <w:szCs w:val="24"/>
        </w:rPr>
        <w:t>Сметную документацию составить в соответствии с «Исходными данными для</w:t>
      </w:r>
      <w:r w:rsidRPr="00EA505F">
        <w:rPr>
          <w:sz w:val="24"/>
          <w:szCs w:val="24"/>
        </w:rPr>
        <w:t xml:space="preserve"> </w:t>
      </w:r>
      <w:r w:rsidRPr="00512824">
        <w:rPr>
          <w:sz w:val="24"/>
          <w:szCs w:val="24"/>
        </w:rPr>
        <w:t>составления сметной документации на строительство и реконструкцию объектов капитального строительства АО «</w:t>
      </w:r>
      <w:proofErr w:type="spellStart"/>
      <w:r w:rsidRPr="00512824">
        <w:rPr>
          <w:sz w:val="24"/>
          <w:szCs w:val="24"/>
        </w:rPr>
        <w:t>Тюменьэнерго</w:t>
      </w:r>
      <w:proofErr w:type="spellEnd"/>
      <w:r w:rsidRPr="00512824">
        <w:rPr>
          <w:sz w:val="24"/>
          <w:szCs w:val="24"/>
        </w:rPr>
        <w:t>» (действующее издание)» (Приложение</w:t>
      </w:r>
      <w:r w:rsidRPr="000932D7">
        <w:rPr>
          <w:sz w:val="24"/>
          <w:szCs w:val="24"/>
        </w:rPr>
        <w:t xml:space="preserve"> </w:t>
      </w:r>
      <w:r>
        <w:rPr>
          <w:sz w:val="24"/>
          <w:szCs w:val="24"/>
        </w:rPr>
        <w:t>№ 2 к настоящему З</w:t>
      </w:r>
      <w:r w:rsidRPr="000932D7">
        <w:rPr>
          <w:sz w:val="24"/>
          <w:szCs w:val="24"/>
        </w:rPr>
        <w:t>аданию на проектирование).</w:t>
      </w:r>
    </w:p>
    <w:p w:rsidR="006C6C46" w:rsidRDefault="006C6C46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A67610">
        <w:rPr>
          <w:b/>
          <w:sz w:val="24"/>
          <w:szCs w:val="24"/>
          <w:lang w:eastAsia="ru-RU"/>
        </w:rPr>
        <w:t xml:space="preserve">Охранные мероприятия для подстанции </w:t>
      </w:r>
      <w:r w:rsidR="00DE2644" w:rsidRPr="00A67610">
        <w:rPr>
          <w:b/>
          <w:sz w:val="24"/>
          <w:szCs w:val="24"/>
          <w:lang w:eastAsia="ru-RU"/>
        </w:rPr>
        <w:t xml:space="preserve">выполнить </w:t>
      </w:r>
      <w:r w:rsidRPr="00A67610">
        <w:rPr>
          <w:b/>
          <w:sz w:val="24"/>
          <w:szCs w:val="24"/>
          <w:lang w:eastAsia="ru-RU"/>
        </w:rPr>
        <w:t xml:space="preserve">в соответствии с требованиями Приложения </w:t>
      </w:r>
      <w:r w:rsidR="001E4443" w:rsidRPr="00A67610">
        <w:rPr>
          <w:b/>
          <w:sz w:val="24"/>
          <w:szCs w:val="24"/>
          <w:lang w:eastAsia="ru-RU"/>
        </w:rPr>
        <w:t>№ 4</w:t>
      </w:r>
      <w:r w:rsidRPr="00A67610">
        <w:rPr>
          <w:b/>
          <w:sz w:val="24"/>
          <w:szCs w:val="24"/>
          <w:lang w:eastAsia="ru-RU"/>
        </w:rPr>
        <w:t xml:space="preserve"> к настоящему </w:t>
      </w:r>
      <w:r w:rsidR="00DE2644" w:rsidRPr="00A67610">
        <w:rPr>
          <w:b/>
          <w:sz w:val="24"/>
          <w:szCs w:val="24"/>
          <w:lang w:eastAsia="ru-RU"/>
        </w:rPr>
        <w:t>З</w:t>
      </w:r>
      <w:r w:rsidRPr="00A67610">
        <w:rPr>
          <w:b/>
          <w:sz w:val="24"/>
          <w:szCs w:val="24"/>
          <w:lang w:eastAsia="ru-RU"/>
        </w:rPr>
        <w:t>аданию</w:t>
      </w:r>
      <w:r w:rsidR="00DE2644" w:rsidRPr="00A67610">
        <w:rPr>
          <w:b/>
          <w:sz w:val="24"/>
          <w:szCs w:val="24"/>
          <w:lang w:eastAsia="ru-RU"/>
        </w:rPr>
        <w:t xml:space="preserve"> на проектирование</w:t>
      </w:r>
      <w:r w:rsidRPr="00A67610">
        <w:rPr>
          <w:b/>
          <w:sz w:val="24"/>
          <w:szCs w:val="24"/>
          <w:lang w:eastAsia="ru-RU"/>
        </w:rPr>
        <w:t>.</w:t>
      </w:r>
    </w:p>
    <w:p w:rsidR="006C6C46" w:rsidRPr="00A67610" w:rsidRDefault="006C6C46" w:rsidP="00CA798F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A67610">
        <w:rPr>
          <w:b/>
          <w:sz w:val="24"/>
          <w:szCs w:val="24"/>
          <w:lang w:eastAsia="ru-RU"/>
        </w:rPr>
        <w:t>При выполнении проектной документации:</w:t>
      </w:r>
    </w:p>
    <w:p w:rsidR="008264DC" w:rsidRPr="006D12BD" w:rsidRDefault="008264DC" w:rsidP="00286AEF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П</w:t>
      </w:r>
      <w:r w:rsidRPr="00A67610">
        <w:rPr>
          <w:sz w:val="24"/>
          <w:szCs w:val="24"/>
        </w:rPr>
        <w:t>роизводить сравнительный анализ альтернативных вариантов реализации с</w:t>
      </w:r>
      <w:r w:rsidRPr="00432301">
        <w:rPr>
          <w:sz w:val="24"/>
          <w:szCs w:val="24"/>
        </w:rPr>
        <w:t xml:space="preserve"> целью выявления наиболее эффективного варианта в части снижения капитальных и текущих издержек Общества н</w:t>
      </w:r>
      <w:r>
        <w:rPr>
          <w:sz w:val="24"/>
          <w:szCs w:val="24"/>
        </w:rPr>
        <w:t>а создание и содержание объекта.</w:t>
      </w:r>
    </w:p>
    <w:p w:rsidR="006D12BD" w:rsidRPr="006D12BD" w:rsidRDefault="006D12BD" w:rsidP="006D12BD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A67610">
        <w:rPr>
          <w:b/>
          <w:sz w:val="24"/>
          <w:szCs w:val="24"/>
          <w:lang w:eastAsia="ru-RU"/>
        </w:rPr>
        <w:t>Отдельным томом в проектной документации разработать «Состав проекта»</w:t>
      </w:r>
      <w:r>
        <w:rPr>
          <w:b/>
          <w:sz w:val="24"/>
          <w:szCs w:val="24"/>
          <w:lang w:eastAsia="ru-RU"/>
        </w:rPr>
        <w:t>.</w:t>
      </w:r>
    </w:p>
    <w:p w:rsidR="006C6C46" w:rsidRPr="00CA798F" w:rsidRDefault="006C6C46" w:rsidP="00CA798F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CA798F">
        <w:rPr>
          <w:b/>
          <w:sz w:val="24"/>
          <w:szCs w:val="24"/>
          <w:lang w:eastAsia="ru-RU"/>
        </w:rPr>
        <w:t xml:space="preserve">III этап </w:t>
      </w:r>
      <w:r w:rsidR="00B42400" w:rsidRPr="00CA798F">
        <w:rPr>
          <w:b/>
          <w:sz w:val="24"/>
          <w:szCs w:val="24"/>
          <w:lang w:eastAsia="ru-RU"/>
        </w:rPr>
        <w:t>разработки документации</w:t>
      </w:r>
      <w:r w:rsidR="00E66238">
        <w:rPr>
          <w:b/>
          <w:sz w:val="24"/>
          <w:szCs w:val="24"/>
          <w:lang w:eastAsia="ru-RU"/>
        </w:rPr>
        <w:t>:</w:t>
      </w:r>
      <w:r w:rsidRPr="00CA798F">
        <w:rPr>
          <w:b/>
          <w:sz w:val="24"/>
          <w:szCs w:val="24"/>
          <w:lang w:eastAsia="ru-RU"/>
        </w:rPr>
        <w:t xml:space="preserve"> «</w:t>
      </w:r>
      <w:r w:rsidR="006C3071" w:rsidRPr="00CA798F">
        <w:rPr>
          <w:b/>
          <w:sz w:val="24"/>
          <w:szCs w:val="24"/>
          <w:lang w:eastAsia="ru-RU"/>
        </w:rPr>
        <w:t>Разработка и согласование рабочей документации в соответствии с требованиями нормативно-технических документов</w:t>
      </w:r>
      <w:r w:rsidRPr="000932D7">
        <w:rPr>
          <w:b/>
          <w:sz w:val="24"/>
          <w:szCs w:val="24"/>
          <w:lang w:eastAsia="ru-RU"/>
        </w:rPr>
        <w:t>»</w:t>
      </w:r>
      <w:r w:rsidR="006C3071" w:rsidRPr="000932D7">
        <w:rPr>
          <w:b/>
          <w:sz w:val="24"/>
          <w:szCs w:val="24"/>
          <w:lang w:eastAsia="ru-RU"/>
        </w:rPr>
        <w:t>.</w:t>
      </w:r>
    </w:p>
    <w:p w:rsidR="006C6C46" w:rsidRPr="00785F7B" w:rsidRDefault="006C6C46" w:rsidP="00E66238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785F7B">
        <w:rPr>
          <w:b/>
          <w:sz w:val="24"/>
          <w:szCs w:val="24"/>
          <w:lang w:eastAsia="ru-RU"/>
        </w:rPr>
        <w:t>Разработ</w:t>
      </w:r>
      <w:r w:rsidR="008A28DA" w:rsidRPr="00785F7B">
        <w:rPr>
          <w:b/>
          <w:sz w:val="24"/>
          <w:szCs w:val="24"/>
          <w:lang w:eastAsia="ru-RU"/>
        </w:rPr>
        <w:t>ать</w:t>
      </w:r>
      <w:r w:rsidRPr="00785F7B">
        <w:rPr>
          <w:b/>
          <w:sz w:val="24"/>
          <w:szCs w:val="24"/>
          <w:lang w:eastAsia="ru-RU"/>
        </w:rPr>
        <w:t xml:space="preserve"> РД на основании </w:t>
      </w:r>
      <w:r w:rsidR="00E66238" w:rsidRPr="00785F7B">
        <w:rPr>
          <w:b/>
          <w:sz w:val="24"/>
          <w:szCs w:val="24"/>
          <w:lang w:eastAsia="ru-RU"/>
        </w:rPr>
        <w:t xml:space="preserve">согласованной </w:t>
      </w:r>
      <w:r w:rsidRPr="00785F7B">
        <w:rPr>
          <w:b/>
          <w:sz w:val="24"/>
          <w:szCs w:val="24"/>
          <w:lang w:eastAsia="ru-RU"/>
        </w:rPr>
        <w:t>ПД</w:t>
      </w:r>
      <w:r w:rsidR="006C3071" w:rsidRPr="00785F7B">
        <w:rPr>
          <w:b/>
          <w:sz w:val="24"/>
          <w:szCs w:val="24"/>
          <w:lang w:eastAsia="ru-RU"/>
        </w:rPr>
        <w:t>.</w:t>
      </w:r>
    </w:p>
    <w:p w:rsidR="006C6C46" w:rsidRPr="00A67610" w:rsidRDefault="0025526C" w:rsidP="008A28DA">
      <w:pPr>
        <w:widowControl w:val="0"/>
        <w:numPr>
          <w:ilvl w:val="3"/>
          <w:numId w:val="9"/>
        </w:numPr>
        <w:tabs>
          <w:tab w:val="left" w:pos="-4860"/>
          <w:tab w:val="left" w:pos="-4680"/>
          <w:tab w:val="left" w:pos="851"/>
          <w:tab w:val="left" w:pos="1701"/>
        </w:tabs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C6C46" w:rsidRPr="00A67610">
        <w:rPr>
          <w:sz w:val="24"/>
          <w:szCs w:val="24"/>
          <w:lang w:eastAsia="ru-RU"/>
        </w:rPr>
        <w:t>азработать РД в объеме, необходимом для выполнения строительно-монтажных работ на проектируемом объекте.</w:t>
      </w:r>
    </w:p>
    <w:p w:rsidR="0025526C" w:rsidRDefault="006C6C46" w:rsidP="008A28DA">
      <w:pPr>
        <w:widowControl w:val="0"/>
        <w:numPr>
          <w:ilvl w:val="3"/>
          <w:numId w:val="9"/>
        </w:numPr>
        <w:tabs>
          <w:tab w:val="left" w:pos="-4860"/>
          <w:tab w:val="left" w:pos="-4680"/>
          <w:tab w:val="left" w:pos="851"/>
          <w:tab w:val="left" w:pos="1701"/>
        </w:tabs>
        <w:ind w:firstLine="567"/>
        <w:jc w:val="both"/>
        <w:rPr>
          <w:sz w:val="24"/>
          <w:szCs w:val="24"/>
          <w:lang w:eastAsia="ru-RU"/>
        </w:rPr>
      </w:pPr>
      <w:r w:rsidRPr="00A67610">
        <w:rPr>
          <w:sz w:val="24"/>
          <w:szCs w:val="24"/>
          <w:lang w:eastAsia="ru-RU"/>
        </w:rPr>
        <w:t xml:space="preserve"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</w:t>
      </w:r>
      <w:r w:rsidRPr="00E66238">
        <w:rPr>
          <w:sz w:val="24"/>
          <w:szCs w:val="24"/>
          <w:lang w:eastAsia="ru-RU"/>
        </w:rPr>
        <w:t>Техническим надзором и</w:t>
      </w:r>
      <w:r w:rsidR="00850A48" w:rsidRPr="00E66238">
        <w:rPr>
          <w:sz w:val="24"/>
          <w:szCs w:val="24"/>
          <w:lang w:eastAsia="ru-RU"/>
        </w:rPr>
        <w:t>,</w:t>
      </w:r>
      <w:r w:rsidRPr="00E66238">
        <w:rPr>
          <w:sz w:val="24"/>
          <w:szCs w:val="24"/>
          <w:lang w:eastAsia="ru-RU"/>
        </w:rPr>
        <w:t xml:space="preserve"> при необходимости</w:t>
      </w:r>
      <w:r w:rsidR="00850A48" w:rsidRPr="00E66238">
        <w:rPr>
          <w:sz w:val="24"/>
          <w:szCs w:val="24"/>
          <w:lang w:eastAsia="ru-RU"/>
        </w:rPr>
        <w:t>,</w:t>
      </w:r>
      <w:r w:rsidRPr="00E66238">
        <w:rPr>
          <w:sz w:val="24"/>
          <w:szCs w:val="24"/>
          <w:lang w:eastAsia="ru-RU"/>
        </w:rPr>
        <w:t xml:space="preserve"> другими заинтересованными лицами.</w:t>
      </w:r>
      <w:r w:rsidR="00ED181B" w:rsidRPr="00E66238">
        <w:rPr>
          <w:sz w:val="24"/>
          <w:szCs w:val="24"/>
          <w:lang w:eastAsia="ru-RU"/>
        </w:rPr>
        <w:t xml:space="preserve"> </w:t>
      </w:r>
    </w:p>
    <w:p w:rsidR="00AB326D" w:rsidRPr="002869A6" w:rsidRDefault="002869A6" w:rsidP="008A28DA">
      <w:pPr>
        <w:widowControl w:val="0"/>
        <w:numPr>
          <w:ilvl w:val="3"/>
          <w:numId w:val="9"/>
        </w:numPr>
        <w:tabs>
          <w:tab w:val="left" w:pos="-4860"/>
          <w:tab w:val="left" w:pos="-4680"/>
          <w:tab w:val="left" w:pos="851"/>
          <w:tab w:val="left" w:pos="1701"/>
        </w:tabs>
        <w:ind w:firstLine="567"/>
        <w:jc w:val="both"/>
        <w:rPr>
          <w:sz w:val="24"/>
          <w:szCs w:val="24"/>
          <w:lang w:eastAsia="ru-RU"/>
        </w:rPr>
      </w:pPr>
      <w:r w:rsidRPr="002869A6">
        <w:rPr>
          <w:sz w:val="24"/>
          <w:szCs w:val="24"/>
          <w:lang w:eastAsia="ru-RU"/>
        </w:rPr>
        <w:t>Разработать сметную документацию по рабочим чертежам включая сводный сметный расчет стоимости строительства</w:t>
      </w:r>
      <w:r w:rsidR="009823C9" w:rsidRPr="002869A6">
        <w:rPr>
          <w:sz w:val="24"/>
          <w:szCs w:val="24"/>
          <w:lang w:eastAsia="ru-RU"/>
        </w:rPr>
        <w:t>.</w:t>
      </w:r>
    </w:p>
    <w:p w:rsidR="009E0994" w:rsidRPr="00E66238" w:rsidRDefault="009E0994" w:rsidP="00E66238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b/>
          <w:sz w:val="24"/>
          <w:szCs w:val="24"/>
          <w:lang w:eastAsia="ru-RU"/>
        </w:rPr>
      </w:pPr>
      <w:r w:rsidRPr="00E66238">
        <w:rPr>
          <w:b/>
          <w:sz w:val="24"/>
          <w:szCs w:val="24"/>
          <w:lang w:eastAsia="ru-RU"/>
        </w:rPr>
        <w:t xml:space="preserve">Отдельным томом </w:t>
      </w:r>
      <w:r w:rsidR="00AB0D7E" w:rsidRPr="00E66238">
        <w:rPr>
          <w:b/>
          <w:sz w:val="24"/>
          <w:szCs w:val="24"/>
          <w:lang w:eastAsia="ru-RU"/>
        </w:rPr>
        <w:t xml:space="preserve">в рабочей документации </w:t>
      </w:r>
      <w:r w:rsidRPr="00E66238">
        <w:rPr>
          <w:b/>
          <w:sz w:val="24"/>
          <w:szCs w:val="24"/>
          <w:lang w:eastAsia="ru-RU"/>
        </w:rPr>
        <w:t>разработать «Ведомость полного комплекта рабочих чертежей».</w:t>
      </w:r>
    </w:p>
    <w:p w:rsidR="006C6C46" w:rsidRPr="00E66238" w:rsidRDefault="006C6C46" w:rsidP="00E66238">
      <w:pPr>
        <w:widowControl w:val="0"/>
        <w:numPr>
          <w:ilvl w:val="0"/>
          <w:numId w:val="9"/>
        </w:numPr>
        <w:tabs>
          <w:tab w:val="left" w:pos="-3960"/>
          <w:tab w:val="left" w:pos="851"/>
        </w:tabs>
        <w:ind w:firstLine="567"/>
        <w:jc w:val="both"/>
        <w:rPr>
          <w:b/>
          <w:sz w:val="24"/>
          <w:szCs w:val="24"/>
          <w:lang w:eastAsia="ru-RU"/>
        </w:rPr>
      </w:pPr>
      <w:r w:rsidRPr="00E66238">
        <w:rPr>
          <w:b/>
          <w:sz w:val="24"/>
          <w:szCs w:val="24"/>
          <w:lang w:eastAsia="ru-RU"/>
        </w:rPr>
        <w:t>Особые условия.</w:t>
      </w:r>
    </w:p>
    <w:p w:rsidR="005019AE" w:rsidRPr="00E66238" w:rsidRDefault="00FE6226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E66238">
        <w:rPr>
          <w:sz w:val="24"/>
          <w:szCs w:val="24"/>
          <w:lang w:eastAsia="ru-RU"/>
        </w:rPr>
        <w:t>При выполнении ПИР необходимо применять оборудование и материалы</w:t>
      </w:r>
      <w:r w:rsidR="00434E44" w:rsidRPr="00E66238">
        <w:rPr>
          <w:sz w:val="24"/>
          <w:szCs w:val="24"/>
          <w:lang w:eastAsia="ru-RU"/>
        </w:rPr>
        <w:t>,</w:t>
      </w:r>
      <w:r w:rsidRPr="00E66238">
        <w:rPr>
          <w:sz w:val="24"/>
          <w:szCs w:val="24"/>
          <w:lang w:eastAsia="ru-RU"/>
        </w:rPr>
        <w:t xml:space="preserve"> соответствующие Российским стандартам, сертифициро</w:t>
      </w:r>
      <w:r w:rsidR="005019AE" w:rsidRPr="00E66238">
        <w:rPr>
          <w:sz w:val="24"/>
          <w:szCs w:val="24"/>
          <w:lang w:eastAsia="ru-RU"/>
        </w:rPr>
        <w:t>ванные в установленном порядке.</w:t>
      </w:r>
    </w:p>
    <w:p w:rsidR="00FE6226" w:rsidRPr="00E66238" w:rsidRDefault="003643AB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При </w:t>
      </w:r>
      <w:r w:rsidR="00FE6226" w:rsidRPr="00E66238">
        <w:rPr>
          <w:sz w:val="24"/>
          <w:szCs w:val="24"/>
          <w:lang w:eastAsia="ru-RU"/>
        </w:rPr>
        <w:t xml:space="preserve">реконструкции электросетевых объектов </w:t>
      </w:r>
      <w:r w:rsidR="008048D6" w:rsidRPr="00E66238">
        <w:rPr>
          <w:sz w:val="24"/>
          <w:szCs w:val="24"/>
          <w:lang w:eastAsia="ru-RU"/>
        </w:rPr>
        <w:t>П</w:t>
      </w:r>
      <w:r w:rsidR="00FE6226" w:rsidRPr="00E66238">
        <w:rPr>
          <w:sz w:val="24"/>
          <w:szCs w:val="24"/>
          <w:lang w:eastAsia="ru-RU"/>
        </w:rPr>
        <w:t>АО</w:t>
      </w:r>
      <w:r w:rsidR="00C43F2B" w:rsidRPr="00E66238">
        <w:rPr>
          <w:sz w:val="24"/>
          <w:szCs w:val="24"/>
          <w:lang w:eastAsia="ru-RU"/>
        </w:rPr>
        <w:t> </w:t>
      </w:r>
      <w:r w:rsidR="00FE6226" w:rsidRPr="00E66238">
        <w:rPr>
          <w:sz w:val="24"/>
          <w:szCs w:val="24"/>
          <w:lang w:eastAsia="ru-RU"/>
        </w:rPr>
        <w:t>«</w:t>
      </w:r>
      <w:proofErr w:type="spellStart"/>
      <w:r w:rsidR="00FE6226" w:rsidRPr="00E66238">
        <w:rPr>
          <w:sz w:val="24"/>
          <w:szCs w:val="24"/>
          <w:lang w:eastAsia="ru-RU"/>
        </w:rPr>
        <w:t>Россети</w:t>
      </w:r>
      <w:proofErr w:type="spellEnd"/>
      <w:r w:rsidR="00FE6226" w:rsidRPr="00E66238">
        <w:rPr>
          <w:sz w:val="24"/>
          <w:szCs w:val="24"/>
          <w:lang w:eastAsia="ru-RU"/>
        </w:rPr>
        <w:t xml:space="preserve">» должно применяться рекомендованное по результатам аттестации оборудование, технологии, материалы и системы (информация о перечне аттестованного оборудования размещена на сайте </w:t>
      </w:r>
      <w:r w:rsidR="008048D6" w:rsidRPr="00E66238">
        <w:rPr>
          <w:sz w:val="24"/>
          <w:szCs w:val="24"/>
          <w:lang w:eastAsia="ru-RU"/>
        </w:rPr>
        <w:t>П</w:t>
      </w:r>
      <w:r w:rsidR="00FE6226" w:rsidRPr="00E66238">
        <w:rPr>
          <w:sz w:val="24"/>
          <w:szCs w:val="24"/>
          <w:lang w:eastAsia="ru-RU"/>
        </w:rPr>
        <w:t>АО «</w:t>
      </w:r>
      <w:proofErr w:type="spellStart"/>
      <w:r w:rsidR="00FE6226" w:rsidRPr="00E66238">
        <w:rPr>
          <w:sz w:val="24"/>
          <w:szCs w:val="24"/>
          <w:lang w:eastAsia="ru-RU"/>
        </w:rPr>
        <w:t>Россети</w:t>
      </w:r>
      <w:proofErr w:type="spellEnd"/>
      <w:r w:rsidR="00FE6226" w:rsidRPr="00E66238">
        <w:rPr>
          <w:sz w:val="24"/>
          <w:szCs w:val="24"/>
          <w:lang w:eastAsia="ru-RU"/>
        </w:rPr>
        <w:t>»).</w:t>
      </w:r>
    </w:p>
    <w:p w:rsidR="00265721" w:rsidRPr="0065089D" w:rsidRDefault="00265721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E66238">
        <w:rPr>
          <w:sz w:val="24"/>
          <w:szCs w:val="24"/>
          <w:lang w:eastAsia="ru-RU"/>
        </w:rPr>
        <w:t xml:space="preserve">При формировании проектных решений минимизировать использование </w:t>
      </w:r>
      <w:r w:rsidRPr="0065089D">
        <w:rPr>
          <w:sz w:val="24"/>
          <w:szCs w:val="24"/>
          <w:lang w:eastAsia="ru-RU"/>
        </w:rPr>
        <w:t>импортного оборудования и материалов, стоимость которых зависит от валютных курсов, в случае применения импортного оборудов</w:t>
      </w:r>
      <w:r w:rsidR="00C43F2B" w:rsidRPr="0065089D">
        <w:rPr>
          <w:sz w:val="24"/>
          <w:szCs w:val="24"/>
          <w:lang w:eastAsia="ru-RU"/>
        </w:rPr>
        <w:t>ания предоставить соответствующе</w:t>
      </w:r>
      <w:r w:rsidRPr="0065089D">
        <w:rPr>
          <w:sz w:val="24"/>
          <w:szCs w:val="24"/>
          <w:lang w:eastAsia="ru-RU"/>
        </w:rPr>
        <w:t>е обоснование.</w:t>
      </w:r>
      <w:r w:rsidR="0065089D" w:rsidRPr="0065089D">
        <w:rPr>
          <w:sz w:val="24"/>
          <w:szCs w:val="24"/>
          <w:lang w:eastAsia="ru-RU"/>
        </w:rPr>
        <w:t xml:space="preserve">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</w:t>
      </w:r>
      <w:r w:rsidR="0065089D" w:rsidRPr="0065089D">
        <w:rPr>
          <w:sz w:val="24"/>
          <w:szCs w:val="24"/>
          <w:lang w:eastAsia="ru-RU"/>
        </w:rPr>
        <w:lastRenderedPageBreak/>
        <w:t>надежности и режима обслуживания и т.д.).</w:t>
      </w:r>
    </w:p>
    <w:p w:rsidR="006C6C46" w:rsidRPr="00E66238" w:rsidRDefault="0046070A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E66238">
        <w:rPr>
          <w:sz w:val="24"/>
          <w:szCs w:val="24"/>
          <w:lang w:eastAsia="ru-RU"/>
        </w:rPr>
        <w:t xml:space="preserve">Применяемое при проектировании </w:t>
      </w:r>
      <w:r w:rsidR="006C6C46" w:rsidRPr="00E66238">
        <w:rPr>
          <w:sz w:val="24"/>
          <w:szCs w:val="24"/>
          <w:lang w:eastAsia="ru-RU"/>
        </w:rPr>
        <w:t xml:space="preserve">силовое оборудование, устройства РЗА, АСУ ТП и связи, </w:t>
      </w:r>
      <w:r w:rsidR="00F963C2" w:rsidRPr="00F963C2">
        <w:rPr>
          <w:sz w:val="24"/>
          <w:szCs w:val="24"/>
          <w:lang w:eastAsia="ru-RU"/>
        </w:rPr>
        <w:t>АСУЭ</w:t>
      </w:r>
      <w:r w:rsidR="006C6C46" w:rsidRPr="00E66238">
        <w:rPr>
          <w:sz w:val="24"/>
          <w:szCs w:val="24"/>
          <w:lang w:eastAsia="ru-RU"/>
        </w:rPr>
        <w:t>, АСДТУ, 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D03666" w:rsidRPr="00E66238" w:rsidRDefault="00D03666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AE56D6">
        <w:rPr>
          <w:sz w:val="24"/>
          <w:szCs w:val="24"/>
          <w:lang w:eastAsia="ru-RU"/>
        </w:rPr>
        <w:t>При выполнении проектной документации учесть «Типовые требования к корпоративному стилю оформления объектов принадлежащих АО «</w:t>
      </w:r>
      <w:proofErr w:type="spellStart"/>
      <w:r w:rsidRPr="00AE56D6">
        <w:rPr>
          <w:sz w:val="24"/>
          <w:szCs w:val="24"/>
          <w:lang w:eastAsia="ru-RU"/>
        </w:rPr>
        <w:t>Тюменьэнерго</w:t>
      </w:r>
      <w:proofErr w:type="spellEnd"/>
      <w:r w:rsidRPr="00AE56D6">
        <w:rPr>
          <w:sz w:val="24"/>
          <w:szCs w:val="24"/>
          <w:lang w:eastAsia="ru-RU"/>
        </w:rPr>
        <w:t>».</w:t>
      </w:r>
    </w:p>
    <w:p w:rsidR="00D03666" w:rsidRPr="00E66238" w:rsidRDefault="00D03666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E66238">
        <w:rPr>
          <w:sz w:val="24"/>
          <w:szCs w:val="24"/>
          <w:lang w:eastAsia="ru-RU"/>
        </w:rPr>
        <w:t>На рассмотрение и согласование проектную и рабочую документацию в полном объеме предоставить заказчику (</w:t>
      </w:r>
      <w:r w:rsidR="00EA505F" w:rsidRPr="00E66238">
        <w:rPr>
          <w:sz w:val="24"/>
          <w:szCs w:val="24"/>
          <w:lang w:eastAsia="ru-RU"/>
        </w:rPr>
        <w:t>в соответствии с этапами проектирования по</w:t>
      </w:r>
      <w:r w:rsidRPr="00E66238">
        <w:rPr>
          <w:sz w:val="24"/>
          <w:szCs w:val="24"/>
          <w:lang w:eastAsia="ru-RU"/>
        </w:rPr>
        <w:t xml:space="preserve"> календарному плану) в двух экземплярах в электронном виде на CD или DVD (1</w:t>
      </w:r>
      <w:r w:rsidR="00CA2F75">
        <w:rPr>
          <w:sz w:val="24"/>
          <w:szCs w:val="24"/>
          <w:lang w:eastAsia="ru-RU"/>
        </w:rPr>
        <w:t> </w:t>
      </w:r>
      <w:r w:rsidRPr="00E66238">
        <w:rPr>
          <w:sz w:val="24"/>
          <w:szCs w:val="24"/>
          <w:lang w:eastAsia="ru-RU"/>
        </w:rPr>
        <w:t xml:space="preserve">экземпляр направляется в филиал – держатель договора, </w:t>
      </w:r>
      <w:r w:rsidR="00EA505F" w:rsidRPr="00E66238">
        <w:rPr>
          <w:sz w:val="24"/>
          <w:szCs w:val="24"/>
          <w:lang w:eastAsia="ru-RU"/>
        </w:rPr>
        <w:t>1 экземпляр – в исполнительный а</w:t>
      </w:r>
      <w:r w:rsidRPr="00E66238">
        <w:rPr>
          <w:sz w:val="24"/>
          <w:szCs w:val="24"/>
          <w:lang w:eastAsia="ru-RU"/>
        </w:rPr>
        <w:t>ппарат АО</w:t>
      </w:r>
      <w:r w:rsidR="00EA505F" w:rsidRPr="00E66238">
        <w:rPr>
          <w:sz w:val="24"/>
          <w:szCs w:val="24"/>
          <w:lang w:eastAsia="ru-RU"/>
        </w:rPr>
        <w:t> </w:t>
      </w:r>
      <w:r w:rsidRPr="00E66238">
        <w:rPr>
          <w:sz w:val="24"/>
          <w:szCs w:val="24"/>
          <w:lang w:eastAsia="ru-RU"/>
        </w:rPr>
        <w:t>«</w:t>
      </w:r>
      <w:proofErr w:type="spellStart"/>
      <w:r w:rsidRPr="00E66238">
        <w:rPr>
          <w:sz w:val="24"/>
          <w:szCs w:val="24"/>
          <w:lang w:eastAsia="ru-RU"/>
        </w:rPr>
        <w:t>Тюменьэнерго</w:t>
      </w:r>
      <w:proofErr w:type="spellEnd"/>
      <w:r w:rsidRPr="00E66238">
        <w:rPr>
          <w:sz w:val="24"/>
          <w:szCs w:val="24"/>
          <w:lang w:eastAsia="ru-RU"/>
        </w:rPr>
        <w:t>»), на бумажном носителе</w:t>
      </w:r>
      <w:r w:rsidR="00EA505F" w:rsidRPr="00E66238">
        <w:rPr>
          <w:sz w:val="24"/>
          <w:szCs w:val="24"/>
          <w:lang w:eastAsia="ru-RU"/>
        </w:rPr>
        <w:t xml:space="preserve"> предоставить в исполнительный а</w:t>
      </w:r>
      <w:r w:rsidRPr="00E66238">
        <w:rPr>
          <w:sz w:val="24"/>
          <w:szCs w:val="24"/>
          <w:lang w:eastAsia="ru-RU"/>
        </w:rPr>
        <w:t>ппарат АО</w:t>
      </w:r>
      <w:r w:rsidR="00EA505F" w:rsidRPr="00E66238">
        <w:rPr>
          <w:sz w:val="24"/>
          <w:szCs w:val="24"/>
          <w:lang w:eastAsia="ru-RU"/>
        </w:rPr>
        <w:t> </w:t>
      </w:r>
      <w:r w:rsidRPr="00E66238">
        <w:rPr>
          <w:sz w:val="24"/>
          <w:szCs w:val="24"/>
          <w:lang w:eastAsia="ru-RU"/>
        </w:rPr>
        <w:t>«</w:t>
      </w:r>
      <w:proofErr w:type="spellStart"/>
      <w:r w:rsidRPr="00E66238">
        <w:rPr>
          <w:sz w:val="24"/>
          <w:szCs w:val="24"/>
          <w:lang w:eastAsia="ru-RU"/>
        </w:rPr>
        <w:t>Тюменьэнерго</w:t>
      </w:r>
      <w:proofErr w:type="spellEnd"/>
      <w:r w:rsidRPr="00E66238">
        <w:rPr>
          <w:sz w:val="24"/>
          <w:szCs w:val="24"/>
          <w:lang w:eastAsia="ru-RU"/>
        </w:rPr>
        <w:t>» в 1 экземпляре сметную документацию</w:t>
      </w:r>
      <w:r w:rsidR="0038350D" w:rsidRPr="00E66238">
        <w:rPr>
          <w:sz w:val="24"/>
          <w:szCs w:val="24"/>
          <w:lang w:eastAsia="ru-RU"/>
        </w:rPr>
        <w:t xml:space="preserve"> (СД).</w:t>
      </w:r>
    </w:p>
    <w:p w:rsidR="00D03666" w:rsidRPr="00E66238" w:rsidRDefault="00D03666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E66238">
        <w:rPr>
          <w:sz w:val="24"/>
          <w:szCs w:val="24"/>
          <w:lang w:eastAsia="ru-RU"/>
        </w:rPr>
        <w:t>После устранения всех замечаний</w:t>
      </w:r>
      <w:r w:rsidR="00E3577F" w:rsidRPr="00E66238">
        <w:rPr>
          <w:sz w:val="24"/>
          <w:szCs w:val="24"/>
          <w:lang w:eastAsia="ru-RU"/>
        </w:rPr>
        <w:t xml:space="preserve"> </w:t>
      </w:r>
      <w:r w:rsidRPr="00E66238">
        <w:rPr>
          <w:sz w:val="24"/>
          <w:szCs w:val="24"/>
          <w:lang w:eastAsia="ru-RU"/>
        </w:rPr>
        <w:t>откорректированная проектно-сметная документация</w:t>
      </w:r>
      <w:r w:rsidR="0038350D" w:rsidRPr="00E66238">
        <w:rPr>
          <w:sz w:val="24"/>
          <w:szCs w:val="24"/>
          <w:lang w:eastAsia="ru-RU"/>
        </w:rPr>
        <w:t xml:space="preserve">, скомплектованная </w:t>
      </w:r>
      <w:r w:rsidRPr="00E66238">
        <w:rPr>
          <w:sz w:val="24"/>
          <w:szCs w:val="24"/>
          <w:lang w:eastAsia="ru-RU"/>
        </w:rPr>
        <w:t>с</w:t>
      </w:r>
      <w:r w:rsidR="0038350D" w:rsidRPr="00E66238">
        <w:rPr>
          <w:sz w:val="24"/>
          <w:szCs w:val="24"/>
          <w:lang w:eastAsia="ru-RU"/>
        </w:rPr>
        <w:t xml:space="preserve"> учетом всех изменений,</w:t>
      </w:r>
      <w:r w:rsidRPr="00E66238">
        <w:rPr>
          <w:sz w:val="24"/>
          <w:szCs w:val="24"/>
          <w:lang w:eastAsia="ru-RU"/>
        </w:rPr>
        <w:t xml:space="preserve"> предоставляется: </w:t>
      </w:r>
    </w:p>
    <w:p w:rsidR="003F463A" w:rsidRPr="003F463A" w:rsidRDefault="00D03666" w:rsidP="00666FBD">
      <w:pPr>
        <w:widowControl w:val="0"/>
        <w:numPr>
          <w:ilvl w:val="0"/>
          <w:numId w:val="14"/>
        </w:numPr>
        <w:tabs>
          <w:tab w:val="left" w:pos="-4860"/>
          <w:tab w:val="left" w:pos="851"/>
        </w:tabs>
        <w:ind w:left="0" w:firstLine="567"/>
        <w:jc w:val="both"/>
        <w:rPr>
          <w:spacing w:val="-2"/>
          <w:sz w:val="24"/>
          <w:szCs w:val="24"/>
        </w:rPr>
      </w:pPr>
      <w:r w:rsidRPr="003F463A">
        <w:rPr>
          <w:spacing w:val="-2"/>
          <w:sz w:val="24"/>
          <w:szCs w:val="24"/>
        </w:rPr>
        <w:t>в филиал–держатель договора –</w:t>
      </w:r>
      <w:r w:rsidR="005F2A6D" w:rsidRPr="003F463A">
        <w:rPr>
          <w:spacing w:val="-2"/>
          <w:sz w:val="24"/>
          <w:szCs w:val="24"/>
        </w:rPr>
        <w:t xml:space="preserve"> </w:t>
      </w:r>
      <w:r w:rsidR="003F463A" w:rsidRPr="003F463A">
        <w:rPr>
          <w:spacing w:val="-2"/>
          <w:sz w:val="24"/>
          <w:szCs w:val="24"/>
        </w:rPr>
        <w:t>4</w:t>
      </w:r>
      <w:r w:rsidRPr="003F463A">
        <w:rPr>
          <w:spacing w:val="-2"/>
          <w:sz w:val="24"/>
          <w:szCs w:val="24"/>
        </w:rPr>
        <w:t xml:space="preserve"> экземпляра на бумажном носителе, 1</w:t>
      </w:r>
      <w:r w:rsidR="00E3577F" w:rsidRPr="003F463A">
        <w:rPr>
          <w:spacing w:val="-2"/>
          <w:sz w:val="24"/>
          <w:szCs w:val="24"/>
        </w:rPr>
        <w:t> </w:t>
      </w:r>
      <w:r w:rsidRPr="003F463A">
        <w:rPr>
          <w:spacing w:val="-2"/>
          <w:sz w:val="24"/>
          <w:szCs w:val="24"/>
        </w:rPr>
        <w:t>экземпляр в электронном виде на CD или DVD</w:t>
      </w:r>
      <w:r w:rsidR="00E3577F" w:rsidRPr="003F463A">
        <w:rPr>
          <w:spacing w:val="-2"/>
          <w:sz w:val="24"/>
          <w:szCs w:val="24"/>
        </w:rPr>
        <w:t xml:space="preserve">; </w:t>
      </w:r>
    </w:p>
    <w:p w:rsidR="00D03666" w:rsidRPr="003F463A" w:rsidRDefault="00E3577F" w:rsidP="00666FBD">
      <w:pPr>
        <w:widowControl w:val="0"/>
        <w:numPr>
          <w:ilvl w:val="0"/>
          <w:numId w:val="14"/>
        </w:numPr>
        <w:tabs>
          <w:tab w:val="left" w:pos="-4860"/>
          <w:tab w:val="left" w:pos="851"/>
        </w:tabs>
        <w:ind w:left="0" w:firstLine="567"/>
        <w:jc w:val="both"/>
        <w:rPr>
          <w:spacing w:val="-2"/>
          <w:sz w:val="24"/>
          <w:szCs w:val="24"/>
        </w:rPr>
      </w:pPr>
      <w:r w:rsidRPr="003F463A">
        <w:rPr>
          <w:spacing w:val="-2"/>
          <w:sz w:val="24"/>
          <w:szCs w:val="24"/>
        </w:rPr>
        <w:t>в исполнительный аппарат</w:t>
      </w:r>
      <w:r w:rsidR="00D03666" w:rsidRPr="003F463A">
        <w:rPr>
          <w:spacing w:val="-2"/>
          <w:sz w:val="24"/>
          <w:szCs w:val="24"/>
        </w:rPr>
        <w:t xml:space="preserve"> </w:t>
      </w:r>
      <w:r w:rsidRPr="003F463A">
        <w:rPr>
          <w:spacing w:val="-2"/>
          <w:sz w:val="24"/>
          <w:szCs w:val="24"/>
        </w:rPr>
        <w:t xml:space="preserve">– </w:t>
      </w:r>
      <w:r w:rsidR="00D03666" w:rsidRPr="003F463A">
        <w:rPr>
          <w:spacing w:val="-2"/>
          <w:sz w:val="24"/>
          <w:szCs w:val="24"/>
        </w:rPr>
        <w:t>1 экземпляр в электронном виде на CD или DVD; на бумажном носителе предоставляется в 1 экземпляре сметная документация</w:t>
      </w:r>
      <w:r w:rsidRPr="003F463A">
        <w:rPr>
          <w:spacing w:val="-2"/>
          <w:sz w:val="24"/>
          <w:szCs w:val="24"/>
        </w:rPr>
        <w:t xml:space="preserve"> (СД)</w:t>
      </w:r>
      <w:r w:rsidR="00D03666" w:rsidRPr="003F463A">
        <w:rPr>
          <w:spacing w:val="-2"/>
          <w:sz w:val="24"/>
          <w:szCs w:val="24"/>
        </w:rPr>
        <w:t>, проект организации строительства (ПО</w:t>
      </w:r>
      <w:r w:rsidRPr="003F463A">
        <w:rPr>
          <w:spacing w:val="-2"/>
          <w:sz w:val="24"/>
          <w:szCs w:val="24"/>
        </w:rPr>
        <w:t>С), пояснительная записка (ПЗ)</w:t>
      </w:r>
      <w:r w:rsidR="009306FF" w:rsidRPr="003F463A">
        <w:rPr>
          <w:spacing w:val="-2"/>
          <w:sz w:val="24"/>
          <w:szCs w:val="24"/>
        </w:rPr>
        <w:t>.</w:t>
      </w:r>
    </w:p>
    <w:p w:rsidR="00486319" w:rsidRPr="000932D7" w:rsidRDefault="00486319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pacing w:val="-2"/>
          <w:sz w:val="24"/>
          <w:szCs w:val="24"/>
        </w:rPr>
      </w:pPr>
      <w:r w:rsidRPr="00E66238">
        <w:rPr>
          <w:sz w:val="24"/>
          <w:szCs w:val="24"/>
          <w:lang w:eastAsia="ru-RU"/>
        </w:rPr>
        <w:t>Проектно-сметная документация предоставляется в следующих форматах:</w:t>
      </w:r>
    </w:p>
    <w:p w:rsidR="00486319" w:rsidRPr="000932D7" w:rsidRDefault="00085FB3" w:rsidP="00652EA6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Т</w:t>
      </w:r>
      <w:r w:rsidR="00486319" w:rsidRPr="000932D7">
        <w:rPr>
          <w:spacing w:val="-2"/>
          <w:sz w:val="24"/>
          <w:szCs w:val="24"/>
        </w:rPr>
        <w:t xml:space="preserve">екстовая информация - в формате MS </w:t>
      </w:r>
      <w:proofErr w:type="spellStart"/>
      <w:r w:rsidR="00486319" w:rsidRPr="000932D7">
        <w:rPr>
          <w:spacing w:val="-2"/>
          <w:sz w:val="24"/>
          <w:szCs w:val="24"/>
        </w:rPr>
        <w:t>Word</w:t>
      </w:r>
      <w:proofErr w:type="spellEnd"/>
      <w:r w:rsidR="00486319" w:rsidRPr="000932D7">
        <w:rPr>
          <w:spacing w:val="-2"/>
          <w:sz w:val="24"/>
          <w:szCs w:val="24"/>
        </w:rPr>
        <w:t>,</w:t>
      </w:r>
      <w:r w:rsidR="00895824">
        <w:rPr>
          <w:spacing w:val="-2"/>
          <w:sz w:val="24"/>
          <w:szCs w:val="24"/>
        </w:rPr>
        <w:t xml:space="preserve"> 2013</w:t>
      </w:r>
      <w:r w:rsidR="00486319" w:rsidRPr="000932D7">
        <w:rPr>
          <w:spacing w:val="-2"/>
          <w:sz w:val="24"/>
          <w:szCs w:val="24"/>
        </w:rPr>
        <w:t xml:space="preserve">; </w:t>
      </w:r>
    </w:p>
    <w:p w:rsidR="00486319" w:rsidRPr="000932D7" w:rsidRDefault="00085FB3" w:rsidP="00652EA6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Г</w:t>
      </w:r>
      <w:r w:rsidR="00486319" w:rsidRPr="000932D7">
        <w:rPr>
          <w:spacing w:val="-2"/>
          <w:sz w:val="24"/>
          <w:szCs w:val="24"/>
        </w:rPr>
        <w:t xml:space="preserve">рафическая информация - в формате AutoCAD-7; </w:t>
      </w:r>
    </w:p>
    <w:p w:rsidR="00486319" w:rsidRPr="000932D7" w:rsidRDefault="00085FB3" w:rsidP="00652EA6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С</w:t>
      </w:r>
      <w:r w:rsidR="00486319" w:rsidRPr="000932D7">
        <w:rPr>
          <w:spacing w:val="-2"/>
          <w:sz w:val="24"/>
          <w:szCs w:val="24"/>
        </w:rPr>
        <w:t xml:space="preserve">метная документация - в формате программы «Гранд Смета», МS </w:t>
      </w:r>
      <w:proofErr w:type="spellStart"/>
      <w:r w:rsidR="00486319" w:rsidRPr="000932D7">
        <w:rPr>
          <w:spacing w:val="-2"/>
          <w:sz w:val="24"/>
          <w:szCs w:val="24"/>
        </w:rPr>
        <w:t>Exсel</w:t>
      </w:r>
      <w:proofErr w:type="spellEnd"/>
      <w:r w:rsidR="00486319" w:rsidRPr="000932D7">
        <w:rPr>
          <w:spacing w:val="-2"/>
          <w:sz w:val="24"/>
          <w:szCs w:val="24"/>
        </w:rPr>
        <w:t xml:space="preserve">; </w:t>
      </w:r>
    </w:p>
    <w:p w:rsidR="006C6C46" w:rsidRDefault="00085FB3" w:rsidP="00652EA6">
      <w:pPr>
        <w:widowControl w:val="0"/>
        <w:numPr>
          <w:ilvl w:val="2"/>
          <w:numId w:val="9"/>
        </w:numPr>
        <w:tabs>
          <w:tab w:val="left" w:pos="-4680"/>
          <w:tab w:val="left" w:pos="1276"/>
        </w:tabs>
        <w:ind w:firstLine="567"/>
        <w:contextualSpacing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Д</w:t>
      </w:r>
      <w:r w:rsidR="00486319" w:rsidRPr="000932D7">
        <w:rPr>
          <w:spacing w:val="-2"/>
          <w:sz w:val="24"/>
          <w:szCs w:val="24"/>
        </w:rPr>
        <w:t xml:space="preserve">ополнительно вся документация должна быть предоставлена в формате PDF, </w:t>
      </w:r>
      <w:r w:rsidR="00F93B1D">
        <w:rPr>
          <w:spacing w:val="-2"/>
          <w:sz w:val="24"/>
          <w:szCs w:val="24"/>
        </w:rPr>
        <w:t>в соответствии с требованиями:</w:t>
      </w:r>
    </w:p>
    <w:p w:rsidR="00F93B1D" w:rsidRDefault="00652EA6" w:rsidP="00652EA6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</w:t>
      </w:r>
      <w:r w:rsidR="00F93B1D">
        <w:rPr>
          <w:spacing w:val="-2"/>
          <w:sz w:val="24"/>
          <w:szCs w:val="24"/>
        </w:rPr>
        <w:t>писательная часть в виде текстовых данных с возможностью поиска и копирования по содержимому;</w:t>
      </w:r>
    </w:p>
    <w:p w:rsidR="00F93B1D" w:rsidRDefault="00652EA6" w:rsidP="00652EA6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С</w:t>
      </w:r>
      <w:r w:rsidR="00C13A95">
        <w:rPr>
          <w:spacing w:val="-2"/>
          <w:sz w:val="24"/>
          <w:szCs w:val="24"/>
        </w:rPr>
        <w:t>хемы в виде векторной графики;</w:t>
      </w:r>
    </w:p>
    <w:p w:rsidR="00C13A95" w:rsidRDefault="00652EA6" w:rsidP="00652EA6">
      <w:pPr>
        <w:widowControl w:val="0"/>
        <w:numPr>
          <w:ilvl w:val="3"/>
          <w:numId w:val="9"/>
        </w:numPr>
        <w:tabs>
          <w:tab w:val="left" w:pos="-4680"/>
          <w:tab w:val="left" w:pos="1418"/>
        </w:tabs>
        <w:ind w:firstLine="567"/>
        <w:contextualSpacing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К</w:t>
      </w:r>
      <w:r w:rsidR="00C13A95">
        <w:rPr>
          <w:spacing w:val="-2"/>
          <w:sz w:val="24"/>
          <w:szCs w:val="24"/>
        </w:rPr>
        <w:t>аждый том выполняется одним файлом.</w:t>
      </w:r>
    </w:p>
    <w:p w:rsidR="006C6C46" w:rsidRPr="00A67610" w:rsidRDefault="00E66238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434E44" w:rsidRPr="00A67610">
        <w:rPr>
          <w:sz w:val="24"/>
          <w:szCs w:val="24"/>
          <w:lang w:eastAsia="ru-RU"/>
        </w:rPr>
        <w:t xml:space="preserve">азработанная проектная </w:t>
      </w:r>
      <w:r w:rsidR="00C43F2B" w:rsidRPr="00A67610">
        <w:rPr>
          <w:sz w:val="24"/>
          <w:szCs w:val="24"/>
          <w:lang w:eastAsia="ru-RU"/>
        </w:rPr>
        <w:t xml:space="preserve">и рабочая </w:t>
      </w:r>
      <w:r w:rsidR="00434E44" w:rsidRPr="00A67610">
        <w:rPr>
          <w:sz w:val="24"/>
          <w:szCs w:val="24"/>
          <w:lang w:eastAsia="ru-RU"/>
        </w:rPr>
        <w:t>документация</w:t>
      </w:r>
      <w:r w:rsidR="006C6C46" w:rsidRPr="00A67610">
        <w:rPr>
          <w:sz w:val="24"/>
          <w:szCs w:val="24"/>
          <w:lang w:eastAsia="ru-RU"/>
        </w:rPr>
        <w:t xml:space="preserve"> явля</w:t>
      </w:r>
      <w:r w:rsidR="00434E44" w:rsidRPr="00A67610">
        <w:rPr>
          <w:sz w:val="24"/>
          <w:szCs w:val="24"/>
          <w:lang w:eastAsia="ru-RU"/>
        </w:rPr>
        <w:t>е</w:t>
      </w:r>
      <w:r w:rsidR="006C6C46" w:rsidRPr="00A67610">
        <w:rPr>
          <w:sz w:val="24"/>
          <w:szCs w:val="24"/>
          <w:lang w:eastAsia="ru-RU"/>
        </w:rPr>
        <w:t>тся собственностью Заказчика и передача ее третьим лицам без его согласия запрещается.</w:t>
      </w:r>
    </w:p>
    <w:p w:rsidR="006C6C46" w:rsidRPr="00A67610" w:rsidRDefault="005027DF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A67610">
        <w:rPr>
          <w:sz w:val="24"/>
          <w:szCs w:val="24"/>
          <w:lang w:eastAsia="ru-RU"/>
        </w:rPr>
        <w:t>П</w:t>
      </w:r>
      <w:r w:rsidR="00486319" w:rsidRPr="00A67610">
        <w:rPr>
          <w:sz w:val="24"/>
          <w:szCs w:val="24"/>
          <w:lang w:eastAsia="ru-RU"/>
        </w:rPr>
        <w:t>олуч</w:t>
      </w:r>
      <w:r w:rsidRPr="00A67610">
        <w:rPr>
          <w:sz w:val="24"/>
          <w:szCs w:val="24"/>
          <w:lang w:eastAsia="ru-RU"/>
        </w:rPr>
        <w:t>ить</w:t>
      </w:r>
      <w:r w:rsidR="00486319" w:rsidRPr="00A67610">
        <w:rPr>
          <w:sz w:val="24"/>
          <w:szCs w:val="24"/>
          <w:lang w:eastAsia="ru-RU"/>
        </w:rPr>
        <w:t xml:space="preserve"> все необходимые согласования и заключения.</w:t>
      </w:r>
    </w:p>
    <w:p w:rsidR="006C6C46" w:rsidRPr="00A67610" w:rsidRDefault="006C6C46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A67610">
        <w:rPr>
          <w:sz w:val="24"/>
          <w:szCs w:val="24"/>
          <w:lang w:eastAsia="ru-RU"/>
        </w:rPr>
        <w:t>При необходимости, по запросу подрядной организации</w:t>
      </w:r>
      <w:r w:rsidR="00F57B5D" w:rsidRPr="00A67610">
        <w:rPr>
          <w:sz w:val="24"/>
          <w:szCs w:val="24"/>
          <w:lang w:eastAsia="ru-RU"/>
        </w:rPr>
        <w:t>,</w:t>
      </w:r>
      <w:r w:rsidRPr="00A67610">
        <w:rPr>
          <w:sz w:val="24"/>
          <w:szCs w:val="24"/>
          <w:lang w:eastAsia="ru-RU"/>
        </w:rPr>
        <w:t xml:space="preserve">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3F4161" w:rsidRPr="00E66238" w:rsidRDefault="005027DF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A67610">
        <w:rPr>
          <w:sz w:val="24"/>
          <w:szCs w:val="24"/>
          <w:lang w:eastAsia="ru-RU"/>
        </w:rPr>
        <w:t>П</w:t>
      </w:r>
      <w:r w:rsidR="003F4161" w:rsidRPr="00A67610">
        <w:rPr>
          <w:sz w:val="24"/>
          <w:szCs w:val="24"/>
          <w:lang w:eastAsia="ru-RU"/>
        </w:rPr>
        <w:t>олуч</w:t>
      </w:r>
      <w:r w:rsidRPr="00A67610">
        <w:rPr>
          <w:sz w:val="24"/>
          <w:szCs w:val="24"/>
          <w:lang w:eastAsia="ru-RU"/>
        </w:rPr>
        <w:t>ить</w:t>
      </w:r>
      <w:r w:rsidR="003F463A">
        <w:rPr>
          <w:sz w:val="24"/>
          <w:szCs w:val="24"/>
          <w:lang w:eastAsia="ru-RU"/>
        </w:rPr>
        <w:t xml:space="preserve"> положительное заключение </w:t>
      </w:r>
      <w:r w:rsidR="003F4161" w:rsidRPr="00A67610">
        <w:rPr>
          <w:sz w:val="24"/>
          <w:szCs w:val="24"/>
          <w:lang w:eastAsia="ru-RU"/>
        </w:rPr>
        <w:t>негосударственной экспертизы пр</w:t>
      </w:r>
      <w:r w:rsidR="00F77406" w:rsidRPr="00A67610">
        <w:rPr>
          <w:sz w:val="24"/>
          <w:szCs w:val="24"/>
          <w:lang w:eastAsia="ru-RU"/>
        </w:rPr>
        <w:t>оектной документации</w:t>
      </w:r>
      <w:r w:rsidR="003F463A">
        <w:rPr>
          <w:sz w:val="24"/>
          <w:szCs w:val="24"/>
          <w:lang w:eastAsia="ru-RU"/>
        </w:rPr>
        <w:t>.</w:t>
      </w:r>
    </w:p>
    <w:p w:rsidR="00E9451C" w:rsidRPr="006245E6" w:rsidRDefault="00E9451C" w:rsidP="00E9451C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i/>
          <w:sz w:val="24"/>
          <w:szCs w:val="24"/>
          <w:lang w:eastAsia="ru-RU"/>
        </w:rPr>
      </w:pPr>
      <w:r w:rsidRPr="006245E6">
        <w:rPr>
          <w:sz w:val="24"/>
          <w:szCs w:val="24"/>
          <w:lang w:eastAsia="ru-RU"/>
        </w:rPr>
        <w:t xml:space="preserve">Получить положительное заключение о достоверности определения сметной стоимости объекта капитального строительства (на стадии рабочей документации) </w:t>
      </w:r>
      <w:r w:rsidRPr="00E9451C">
        <w:rPr>
          <w:sz w:val="24"/>
          <w:szCs w:val="24"/>
          <w:lang w:eastAsia="ru-RU"/>
        </w:rPr>
        <w:t>в органах государственной экспертизы.</w:t>
      </w:r>
      <w:r w:rsidRPr="006245E6">
        <w:rPr>
          <w:sz w:val="24"/>
          <w:szCs w:val="24"/>
          <w:lang w:eastAsia="ru-RU"/>
        </w:rPr>
        <w:t xml:space="preserve"> </w:t>
      </w:r>
    </w:p>
    <w:p w:rsidR="00AD4A3D" w:rsidRPr="00A653AD" w:rsidRDefault="004D2719" w:rsidP="00415A40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AD4A3D">
        <w:rPr>
          <w:sz w:val="24"/>
          <w:szCs w:val="24"/>
          <w:lang w:eastAsia="ru-RU"/>
        </w:rPr>
        <w:t>Обеспечить заключе</w:t>
      </w:r>
      <w:r w:rsidR="00D17FB0" w:rsidRPr="00AD4A3D">
        <w:rPr>
          <w:sz w:val="24"/>
          <w:szCs w:val="24"/>
          <w:lang w:eastAsia="ru-RU"/>
        </w:rPr>
        <w:t>ние договора(</w:t>
      </w:r>
      <w:proofErr w:type="spellStart"/>
      <w:r w:rsidR="00D17FB0" w:rsidRPr="00AD4A3D">
        <w:rPr>
          <w:sz w:val="24"/>
          <w:szCs w:val="24"/>
          <w:lang w:eastAsia="ru-RU"/>
        </w:rPr>
        <w:t>ов</w:t>
      </w:r>
      <w:proofErr w:type="spellEnd"/>
      <w:r w:rsidR="00D17FB0" w:rsidRPr="00AD4A3D">
        <w:rPr>
          <w:sz w:val="24"/>
          <w:szCs w:val="24"/>
          <w:lang w:eastAsia="ru-RU"/>
        </w:rPr>
        <w:t xml:space="preserve">) на проведение </w:t>
      </w:r>
      <w:r w:rsidR="003A6E04">
        <w:rPr>
          <w:sz w:val="24"/>
          <w:szCs w:val="24"/>
          <w:lang w:eastAsia="ru-RU"/>
        </w:rPr>
        <w:t>государственной/</w:t>
      </w:r>
      <w:r w:rsidRPr="00AD4A3D">
        <w:rPr>
          <w:sz w:val="24"/>
          <w:szCs w:val="24"/>
          <w:lang w:eastAsia="ru-RU"/>
        </w:rPr>
        <w:t xml:space="preserve">негосударственной экспертизы, сопровождение документации в </w:t>
      </w:r>
      <w:r w:rsidR="007413FA" w:rsidRPr="00AD4A3D">
        <w:rPr>
          <w:sz w:val="24"/>
          <w:szCs w:val="24"/>
          <w:lang w:eastAsia="ru-RU"/>
        </w:rPr>
        <w:t xml:space="preserve">органах </w:t>
      </w:r>
      <w:r w:rsidRPr="00AD4A3D">
        <w:rPr>
          <w:sz w:val="24"/>
          <w:szCs w:val="24"/>
          <w:lang w:eastAsia="ru-RU"/>
        </w:rPr>
        <w:t>негосударственной эксперт</w:t>
      </w:r>
      <w:r w:rsidR="007413FA" w:rsidRPr="00AD4A3D">
        <w:rPr>
          <w:sz w:val="24"/>
          <w:szCs w:val="24"/>
          <w:lang w:eastAsia="ru-RU"/>
        </w:rPr>
        <w:t>ной организации</w:t>
      </w:r>
      <w:r w:rsidRPr="00AD4A3D">
        <w:rPr>
          <w:sz w:val="24"/>
          <w:szCs w:val="24"/>
          <w:lang w:eastAsia="ru-RU"/>
        </w:rPr>
        <w:t xml:space="preserve"> и добиться получения п</w:t>
      </w:r>
      <w:r w:rsidR="003A6E04">
        <w:rPr>
          <w:sz w:val="24"/>
          <w:szCs w:val="24"/>
          <w:lang w:eastAsia="ru-RU"/>
        </w:rPr>
        <w:t>оложительного(</w:t>
      </w:r>
      <w:proofErr w:type="spellStart"/>
      <w:r w:rsidR="003A6E04">
        <w:rPr>
          <w:sz w:val="24"/>
          <w:szCs w:val="24"/>
          <w:lang w:eastAsia="ru-RU"/>
        </w:rPr>
        <w:t>ых</w:t>
      </w:r>
      <w:proofErr w:type="spellEnd"/>
      <w:r w:rsidR="003A6E04">
        <w:rPr>
          <w:sz w:val="24"/>
          <w:szCs w:val="24"/>
          <w:lang w:eastAsia="ru-RU"/>
        </w:rPr>
        <w:t xml:space="preserve">) </w:t>
      </w:r>
      <w:r w:rsidR="003A6E04" w:rsidRPr="00A653AD">
        <w:rPr>
          <w:sz w:val="24"/>
          <w:szCs w:val="24"/>
          <w:lang w:eastAsia="ru-RU"/>
        </w:rPr>
        <w:t>заключения</w:t>
      </w:r>
      <w:r w:rsidR="00CE124F" w:rsidRPr="00A653AD">
        <w:rPr>
          <w:sz w:val="24"/>
          <w:szCs w:val="24"/>
          <w:lang w:eastAsia="ru-RU"/>
        </w:rPr>
        <w:t>.</w:t>
      </w:r>
      <w:r w:rsidR="00BC1E84" w:rsidRPr="00A653AD">
        <w:rPr>
          <w:sz w:val="24"/>
          <w:szCs w:val="24"/>
          <w:lang w:eastAsia="ru-RU"/>
        </w:rPr>
        <w:t xml:space="preserve"> </w:t>
      </w:r>
    </w:p>
    <w:p w:rsidR="00385D28" w:rsidRPr="00AD4A3D" w:rsidRDefault="00385D28" w:rsidP="00415A40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A653AD">
        <w:rPr>
          <w:sz w:val="24"/>
          <w:szCs w:val="24"/>
          <w:lang w:eastAsia="ru-RU"/>
        </w:rPr>
        <w:t>До</w:t>
      </w:r>
      <w:r w:rsidRPr="00AD4A3D">
        <w:rPr>
          <w:sz w:val="24"/>
          <w:szCs w:val="24"/>
          <w:lang w:eastAsia="ru-RU"/>
        </w:rPr>
        <w:t xml:space="preserve"> направления проектной документации на </w:t>
      </w:r>
      <w:r w:rsidR="00A653AD">
        <w:rPr>
          <w:sz w:val="24"/>
          <w:szCs w:val="24"/>
          <w:lang w:eastAsia="ru-RU"/>
        </w:rPr>
        <w:t>государственную/</w:t>
      </w:r>
      <w:r w:rsidRPr="00AD4A3D">
        <w:rPr>
          <w:sz w:val="24"/>
          <w:szCs w:val="24"/>
          <w:lang w:eastAsia="ru-RU"/>
        </w:rPr>
        <w:t>негосударственную экспертизу должно быть получено согласование проектной документации со стороны Филиала АО «СО ЕЭС» Тюменское РДУ в объеме, предусмотренном действующей редакцией «Регламента взаимодействия между АО «</w:t>
      </w:r>
      <w:proofErr w:type="spellStart"/>
      <w:r w:rsidRPr="00AD4A3D">
        <w:rPr>
          <w:sz w:val="24"/>
          <w:szCs w:val="24"/>
          <w:lang w:eastAsia="ru-RU"/>
        </w:rPr>
        <w:t>Тюменьэнерго</w:t>
      </w:r>
      <w:proofErr w:type="spellEnd"/>
      <w:r w:rsidRPr="00AD4A3D">
        <w:rPr>
          <w:sz w:val="24"/>
          <w:szCs w:val="24"/>
          <w:lang w:eastAsia="ru-RU"/>
        </w:rPr>
        <w:t xml:space="preserve">» и Филиалом ОАО «СО ЕЭС» ОДУ Урала при разработке, рассмотрении и согласовании документации, разрабатываемой при </w:t>
      </w:r>
      <w:r w:rsidRPr="00AD4A3D">
        <w:rPr>
          <w:sz w:val="24"/>
          <w:szCs w:val="24"/>
          <w:lang w:eastAsia="ru-RU"/>
        </w:rPr>
        <w:lastRenderedPageBreak/>
        <w:t xml:space="preserve">технологическом присоединении и строительстве (реконструкции) объектов электроэнергетики» (действующая редакция). </w:t>
      </w:r>
    </w:p>
    <w:p w:rsidR="00091E97" w:rsidRPr="0048681B" w:rsidRDefault="00091E97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78750B">
        <w:rPr>
          <w:sz w:val="24"/>
          <w:szCs w:val="24"/>
          <w:lang w:eastAsia="ru-RU"/>
        </w:rPr>
        <w:t xml:space="preserve">Передача на </w:t>
      </w:r>
      <w:r w:rsidR="00013887" w:rsidRPr="0078750B">
        <w:rPr>
          <w:sz w:val="24"/>
          <w:szCs w:val="24"/>
          <w:lang w:eastAsia="ru-RU"/>
        </w:rPr>
        <w:t>экспертизу</w:t>
      </w:r>
      <w:r w:rsidRPr="0078750B">
        <w:rPr>
          <w:sz w:val="24"/>
          <w:szCs w:val="24"/>
          <w:lang w:eastAsia="ru-RU"/>
        </w:rPr>
        <w:t xml:space="preserve"> </w:t>
      </w:r>
      <w:r w:rsidR="00280EA5" w:rsidRPr="0078750B">
        <w:rPr>
          <w:sz w:val="24"/>
          <w:szCs w:val="24"/>
          <w:lang w:eastAsia="ru-RU"/>
        </w:rPr>
        <w:t>несогласованной какой-либо из заинтересованных</w:t>
      </w:r>
      <w:r w:rsidR="00280EA5" w:rsidRPr="0048681B">
        <w:rPr>
          <w:sz w:val="24"/>
          <w:szCs w:val="24"/>
          <w:lang w:eastAsia="ru-RU"/>
        </w:rPr>
        <w:t xml:space="preserve"> сторон </w:t>
      </w:r>
      <w:r w:rsidR="00013887" w:rsidRPr="0048681B">
        <w:rPr>
          <w:sz w:val="24"/>
          <w:szCs w:val="24"/>
          <w:lang w:eastAsia="ru-RU"/>
        </w:rPr>
        <w:t xml:space="preserve">ПД сметной документации </w:t>
      </w:r>
      <w:r w:rsidRPr="0048681B">
        <w:rPr>
          <w:sz w:val="24"/>
          <w:szCs w:val="24"/>
          <w:lang w:eastAsia="ru-RU"/>
        </w:rPr>
        <w:t xml:space="preserve">не допускается. </w:t>
      </w:r>
    </w:p>
    <w:p w:rsidR="00DC3E0B" w:rsidRDefault="00427F12" w:rsidP="00415A40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DC3E0B">
        <w:rPr>
          <w:sz w:val="24"/>
          <w:szCs w:val="24"/>
          <w:lang w:eastAsia="ru-RU"/>
        </w:rPr>
        <w:t xml:space="preserve">В случае получения замечаний </w:t>
      </w:r>
      <w:r w:rsidR="00DC3E0B" w:rsidRPr="00DC3E0B">
        <w:rPr>
          <w:sz w:val="24"/>
          <w:szCs w:val="24"/>
          <w:lang w:eastAsia="ru-RU"/>
        </w:rPr>
        <w:t xml:space="preserve">при прохождении </w:t>
      </w:r>
      <w:r w:rsidR="00A653AD">
        <w:rPr>
          <w:sz w:val="24"/>
          <w:szCs w:val="24"/>
          <w:lang w:eastAsia="ru-RU"/>
        </w:rPr>
        <w:t>государственной/</w:t>
      </w:r>
      <w:r w:rsidRPr="00DC3E0B">
        <w:rPr>
          <w:sz w:val="24"/>
          <w:szCs w:val="24"/>
          <w:lang w:eastAsia="ru-RU"/>
        </w:rPr>
        <w:t>негосударственной экспертизы, влекущих изменение технико-экономических показателей</w:t>
      </w:r>
      <w:r w:rsidR="00385D28" w:rsidRPr="00DC3E0B">
        <w:rPr>
          <w:sz w:val="24"/>
          <w:szCs w:val="24"/>
          <w:lang w:eastAsia="ru-RU"/>
        </w:rPr>
        <w:t xml:space="preserve"> и изменение</w:t>
      </w:r>
      <w:r w:rsidRPr="00DC3E0B">
        <w:rPr>
          <w:sz w:val="24"/>
          <w:szCs w:val="24"/>
          <w:lang w:eastAsia="ru-RU"/>
        </w:rPr>
        <w:t xml:space="preserve"> сметной стоимости</w:t>
      </w:r>
      <w:r w:rsidR="00DC3E0B" w:rsidRPr="00DC3E0B">
        <w:rPr>
          <w:sz w:val="24"/>
          <w:szCs w:val="24"/>
          <w:lang w:eastAsia="ru-RU"/>
        </w:rPr>
        <w:t xml:space="preserve"> </w:t>
      </w:r>
      <w:r w:rsidR="00385D28" w:rsidRPr="00DC3E0B">
        <w:rPr>
          <w:sz w:val="24"/>
          <w:szCs w:val="24"/>
          <w:lang w:eastAsia="ru-RU"/>
        </w:rPr>
        <w:t>реконструкции</w:t>
      </w:r>
      <w:r w:rsidRPr="00DC3E0B">
        <w:rPr>
          <w:sz w:val="24"/>
          <w:szCs w:val="24"/>
          <w:lang w:eastAsia="ru-RU"/>
        </w:rPr>
        <w:t>, получить согласование заказчика на внесение данных изменений в ПСД до их устранения и повторного направления документации на экспертизу</w:t>
      </w:r>
      <w:r w:rsidR="00CE124F" w:rsidRPr="00DC3E0B">
        <w:rPr>
          <w:sz w:val="24"/>
          <w:szCs w:val="24"/>
          <w:lang w:eastAsia="ru-RU"/>
        </w:rPr>
        <w:t>.</w:t>
      </w:r>
      <w:r w:rsidR="009404B7" w:rsidRPr="00DC3E0B">
        <w:rPr>
          <w:sz w:val="24"/>
          <w:szCs w:val="24"/>
          <w:lang w:eastAsia="ru-RU"/>
        </w:rPr>
        <w:t xml:space="preserve"> </w:t>
      </w:r>
    </w:p>
    <w:p w:rsidR="006C6C46" w:rsidRPr="00DC3E0B" w:rsidRDefault="006C6C46" w:rsidP="00415A40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DC3E0B">
        <w:rPr>
          <w:sz w:val="24"/>
          <w:szCs w:val="24"/>
          <w:lang w:eastAsia="ru-RU"/>
        </w:rPr>
        <w:t>Подрядная организация обеспечивает:</w:t>
      </w:r>
    </w:p>
    <w:p w:rsidR="00486319" w:rsidRPr="00A67610" w:rsidRDefault="00486319" w:rsidP="00666FBD">
      <w:pPr>
        <w:widowControl w:val="0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4"/>
          <w:szCs w:val="24"/>
          <w:lang w:eastAsia="ru-RU"/>
        </w:rPr>
      </w:pPr>
      <w:r w:rsidRPr="00A67610">
        <w:rPr>
          <w:sz w:val="24"/>
          <w:szCs w:val="24"/>
          <w:lang w:eastAsia="ru-RU"/>
        </w:rPr>
        <w:t>сопровождение документации в процессе ее согласования и добивается получения согласования;</w:t>
      </w:r>
    </w:p>
    <w:p w:rsidR="00486319" w:rsidRPr="000932D7" w:rsidRDefault="00486319" w:rsidP="00666FBD">
      <w:pPr>
        <w:widowControl w:val="0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>внесение соответствующих изменений после согласования с Заказчиком в документацию в соответствии с замечаниями, полученными от согласующих и экспертов либо эффективно оспаривает эти замечания;</w:t>
      </w:r>
    </w:p>
    <w:p w:rsidR="00486319" w:rsidRPr="00A67610" w:rsidRDefault="00486319" w:rsidP="00666FBD">
      <w:pPr>
        <w:widowControl w:val="0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t xml:space="preserve">получение технических условий от всех владельцев пересекаемых коммуникаций и согласований от всех лиц, чьи интересы могут быть затронуты в процессе </w:t>
      </w:r>
      <w:r w:rsidRPr="00A67610">
        <w:rPr>
          <w:sz w:val="24"/>
          <w:szCs w:val="24"/>
          <w:lang w:eastAsia="ru-RU"/>
        </w:rPr>
        <w:t>строительства.</w:t>
      </w:r>
    </w:p>
    <w:p w:rsidR="005D07B0" w:rsidRPr="000932D7" w:rsidRDefault="005D07B0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871B3E">
        <w:rPr>
          <w:sz w:val="24"/>
          <w:szCs w:val="24"/>
          <w:lang w:eastAsia="ru-RU"/>
        </w:rPr>
        <w:t>В случае определения работ на объектах иных собственников предусмотреть их</w:t>
      </w:r>
      <w:r w:rsidRPr="00A67610">
        <w:rPr>
          <w:sz w:val="24"/>
          <w:szCs w:val="24"/>
          <w:lang w:eastAsia="ru-RU"/>
        </w:rPr>
        <w:t xml:space="preserve"> выполнен</w:t>
      </w:r>
      <w:r w:rsidR="00AA42B3" w:rsidRPr="00A67610">
        <w:rPr>
          <w:sz w:val="24"/>
          <w:szCs w:val="24"/>
          <w:lang w:eastAsia="ru-RU"/>
        </w:rPr>
        <w:t>ие отдельными пусковыми этапами, в том числе в целях обеспечения возможности раздельного ввода в эксплуатацию, с отражением в ПЗ, ПОС и расчетах режимов электрической сети.</w:t>
      </w:r>
      <w:r w:rsidRPr="00A67610">
        <w:rPr>
          <w:sz w:val="24"/>
          <w:szCs w:val="24"/>
          <w:lang w:eastAsia="ru-RU"/>
        </w:rPr>
        <w:t xml:space="preserve"> </w:t>
      </w:r>
      <w:r w:rsidR="00493CBB" w:rsidRPr="00A67610">
        <w:rPr>
          <w:sz w:val="24"/>
          <w:szCs w:val="24"/>
          <w:lang w:eastAsia="ru-RU"/>
        </w:rPr>
        <w:t>Р</w:t>
      </w:r>
      <w:r w:rsidRPr="00A67610">
        <w:rPr>
          <w:sz w:val="24"/>
          <w:szCs w:val="24"/>
          <w:lang w:eastAsia="ru-RU"/>
        </w:rPr>
        <w:t xml:space="preserve">аботы </w:t>
      </w:r>
      <w:r w:rsidR="00493CBB" w:rsidRPr="00A67610">
        <w:rPr>
          <w:sz w:val="24"/>
          <w:szCs w:val="24"/>
          <w:lang w:eastAsia="ru-RU"/>
        </w:rPr>
        <w:t>на объектах, принадлежащих иным собственникам</w:t>
      </w:r>
      <w:r w:rsidR="00280677" w:rsidRPr="00A67610">
        <w:rPr>
          <w:sz w:val="24"/>
          <w:szCs w:val="24"/>
          <w:lang w:eastAsia="ru-RU"/>
        </w:rPr>
        <w:t>,</w:t>
      </w:r>
      <w:r w:rsidR="00493CBB">
        <w:rPr>
          <w:sz w:val="24"/>
          <w:szCs w:val="24"/>
          <w:lang w:eastAsia="ru-RU"/>
        </w:rPr>
        <w:t xml:space="preserve"> выделить в отдельные тома (</w:t>
      </w:r>
      <w:r w:rsidRPr="000932D7">
        <w:rPr>
          <w:sz w:val="24"/>
          <w:szCs w:val="24"/>
          <w:lang w:eastAsia="ru-RU"/>
        </w:rPr>
        <w:t>по каждому собственнику) с пояснительной запиской, необходимыми разделами в соответствии с составом ПСД (</w:t>
      </w:r>
      <w:r w:rsidR="00493CBB">
        <w:rPr>
          <w:sz w:val="24"/>
          <w:szCs w:val="24"/>
          <w:lang w:eastAsia="ru-RU"/>
        </w:rPr>
        <w:t xml:space="preserve">в </w:t>
      </w:r>
      <w:proofErr w:type="spellStart"/>
      <w:r w:rsidR="00493CBB">
        <w:rPr>
          <w:sz w:val="24"/>
          <w:szCs w:val="24"/>
          <w:lang w:eastAsia="ru-RU"/>
        </w:rPr>
        <w:t>т.ч</w:t>
      </w:r>
      <w:proofErr w:type="spellEnd"/>
      <w:r w:rsidR="00493CBB">
        <w:rPr>
          <w:sz w:val="24"/>
          <w:szCs w:val="24"/>
          <w:lang w:eastAsia="ru-RU"/>
        </w:rPr>
        <w:t xml:space="preserve">. </w:t>
      </w:r>
      <w:r w:rsidR="00493CBB" w:rsidRPr="000932D7">
        <w:rPr>
          <w:sz w:val="24"/>
          <w:szCs w:val="24"/>
          <w:lang w:eastAsia="ru-RU"/>
        </w:rPr>
        <w:t>сводный сметный расчет</w:t>
      </w:r>
      <w:r w:rsidR="00493CBB">
        <w:rPr>
          <w:sz w:val="24"/>
          <w:szCs w:val="24"/>
          <w:lang w:eastAsia="ru-RU"/>
        </w:rPr>
        <w:t xml:space="preserve"> стоимости строительства (ССР), объектные и </w:t>
      </w:r>
      <w:r w:rsidRPr="000932D7">
        <w:rPr>
          <w:sz w:val="24"/>
          <w:szCs w:val="24"/>
          <w:lang w:eastAsia="ru-RU"/>
        </w:rPr>
        <w:t>локальные</w:t>
      </w:r>
      <w:r w:rsidR="00493CBB">
        <w:rPr>
          <w:sz w:val="24"/>
          <w:szCs w:val="24"/>
          <w:lang w:eastAsia="ru-RU"/>
        </w:rPr>
        <w:t xml:space="preserve"> сметные расчеты (сметы), сметные расчеты на отдельные виды затрат</w:t>
      </w:r>
      <w:r w:rsidRPr="000932D7">
        <w:rPr>
          <w:sz w:val="24"/>
          <w:szCs w:val="24"/>
          <w:lang w:eastAsia="ru-RU"/>
        </w:rPr>
        <w:t xml:space="preserve">). В ССР по </w:t>
      </w:r>
      <w:r w:rsidR="00493CBB">
        <w:rPr>
          <w:sz w:val="24"/>
          <w:szCs w:val="24"/>
          <w:lang w:eastAsia="ru-RU"/>
        </w:rPr>
        <w:t xml:space="preserve">объектам иных собственников </w:t>
      </w:r>
      <w:r w:rsidR="00280677">
        <w:rPr>
          <w:sz w:val="24"/>
          <w:szCs w:val="24"/>
          <w:lang w:eastAsia="ru-RU"/>
        </w:rPr>
        <w:t xml:space="preserve">выделить </w:t>
      </w:r>
      <w:r w:rsidRPr="000932D7">
        <w:rPr>
          <w:sz w:val="24"/>
          <w:szCs w:val="24"/>
          <w:lang w:eastAsia="ru-RU"/>
        </w:rPr>
        <w:t>затраты на проектные работы (гл.12 ССР), содержание службы заказчика, строительный контроль (гл.10 ССР).</w:t>
      </w:r>
      <w:r w:rsidR="00280677">
        <w:rPr>
          <w:sz w:val="24"/>
          <w:szCs w:val="24"/>
          <w:lang w:eastAsia="ru-RU"/>
        </w:rPr>
        <w:t xml:space="preserve"> </w:t>
      </w:r>
    </w:p>
    <w:p w:rsidR="006C6C46" w:rsidRPr="000932D7" w:rsidRDefault="00AE56D6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3F4161">
        <w:rPr>
          <w:sz w:val="24"/>
          <w:szCs w:val="24"/>
          <w:lang w:eastAsia="ru-RU"/>
        </w:rPr>
        <w:t>В случае выявления,</w:t>
      </w:r>
      <w:r w:rsidR="006C6C46" w:rsidRPr="003F4161">
        <w:rPr>
          <w:sz w:val="24"/>
          <w:szCs w:val="24"/>
          <w:lang w:eastAsia="ru-RU"/>
        </w:rPr>
        <w:t xml:space="preserve"> на этапе выполнения строительно-монтажных и пуско-наладочных работ</w:t>
      </w:r>
      <w:r w:rsidRPr="003F4161">
        <w:rPr>
          <w:sz w:val="24"/>
          <w:szCs w:val="24"/>
          <w:lang w:eastAsia="ru-RU"/>
        </w:rPr>
        <w:t>,</w:t>
      </w:r>
      <w:r w:rsidR="006C6C46" w:rsidRPr="003F4161">
        <w:rPr>
          <w:sz w:val="24"/>
          <w:szCs w:val="24"/>
          <w:lang w:eastAsia="ru-RU"/>
        </w:rPr>
        <w:t xml:space="preserve">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E34EE7" w:rsidRPr="00E66238" w:rsidRDefault="00E34EE7" w:rsidP="00E66238">
      <w:pPr>
        <w:widowControl w:val="0"/>
        <w:numPr>
          <w:ilvl w:val="1"/>
          <w:numId w:val="9"/>
        </w:numPr>
        <w:tabs>
          <w:tab w:val="left" w:pos="-4680"/>
          <w:tab w:val="left" w:pos="851"/>
          <w:tab w:val="left" w:pos="1134"/>
        </w:tabs>
        <w:ind w:firstLine="567"/>
        <w:contextualSpacing/>
        <w:jc w:val="both"/>
        <w:rPr>
          <w:sz w:val="24"/>
          <w:szCs w:val="24"/>
          <w:lang w:eastAsia="ru-RU"/>
        </w:rPr>
      </w:pPr>
      <w:r w:rsidRPr="0078750B">
        <w:rPr>
          <w:sz w:val="24"/>
          <w:szCs w:val="24"/>
          <w:lang w:eastAsia="ru-RU"/>
        </w:rPr>
        <w:t>При выполнении работ по проектированию объекта нового с</w:t>
      </w:r>
      <w:r w:rsidR="00C970C5" w:rsidRPr="0078750B">
        <w:rPr>
          <w:sz w:val="24"/>
          <w:szCs w:val="24"/>
          <w:lang w:eastAsia="ru-RU"/>
        </w:rPr>
        <w:t>троительства или</w:t>
      </w:r>
      <w:r w:rsidR="00C970C5" w:rsidRPr="00E66238">
        <w:rPr>
          <w:sz w:val="24"/>
          <w:szCs w:val="24"/>
          <w:lang w:eastAsia="ru-RU"/>
        </w:rPr>
        <w:t xml:space="preserve"> реконструкции </w:t>
      </w:r>
      <w:r w:rsidRPr="00E66238">
        <w:rPr>
          <w:sz w:val="24"/>
          <w:szCs w:val="24"/>
          <w:lang w:eastAsia="ru-RU"/>
        </w:rPr>
        <w:t>применять конструктивно-строительные решения, выбор состава оборудования, позволяющие реализовать строительство или реконструкцию объекта в пределах стоимости указанной в инвестиционной программе Общества (далее ИПР). В случае превышения стоимости технических решений по отношению к установленной в ИПР Общества на объекте проектирования, заблаговременно (до выхода рабочей документации)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(обоснование: стоимости применяемого оборудования, отсутствия возможности применения аналогов с более низкими стоимостными характеристиками, применения тех или иных конструктивно-строительных решений) для принятия решения Заказчиком. В случае принятия решения Заказчиком в пользу варианта с более высокими стоимостными характеристиками,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(прайс листы, письма з</w:t>
      </w:r>
      <w:r w:rsidR="009B56F6" w:rsidRPr="00E66238">
        <w:rPr>
          <w:sz w:val="24"/>
          <w:szCs w:val="24"/>
          <w:lang w:eastAsia="ru-RU"/>
        </w:rPr>
        <w:t xml:space="preserve">аводов изготовителей и </w:t>
      </w:r>
      <w:r w:rsidR="005019AE" w:rsidRPr="00E66238">
        <w:rPr>
          <w:sz w:val="24"/>
          <w:szCs w:val="24"/>
          <w:lang w:eastAsia="ru-RU"/>
        </w:rPr>
        <w:t>т.д.).</w:t>
      </w:r>
    </w:p>
    <w:p w:rsidR="00357431" w:rsidRDefault="00357431" w:rsidP="00C970C5">
      <w:pPr>
        <w:widowControl w:val="0"/>
        <w:tabs>
          <w:tab w:val="left" w:pos="1134"/>
        </w:tabs>
        <w:ind w:firstLine="567"/>
        <w:jc w:val="both"/>
        <w:rPr>
          <w:bCs/>
          <w:sz w:val="24"/>
          <w:szCs w:val="24"/>
          <w:lang w:eastAsia="ru-RU"/>
        </w:rPr>
      </w:pPr>
    </w:p>
    <w:p w:rsidR="006C6C46" w:rsidRPr="000932D7" w:rsidRDefault="006C6C46" w:rsidP="00E66238">
      <w:pPr>
        <w:widowControl w:val="0"/>
        <w:numPr>
          <w:ilvl w:val="0"/>
          <w:numId w:val="9"/>
        </w:numPr>
        <w:tabs>
          <w:tab w:val="left" w:pos="-3960"/>
          <w:tab w:val="left" w:pos="851"/>
        </w:tabs>
        <w:ind w:firstLine="567"/>
        <w:jc w:val="both"/>
        <w:rPr>
          <w:b/>
          <w:bCs/>
          <w:sz w:val="24"/>
          <w:szCs w:val="24"/>
          <w:lang w:eastAsia="ru-RU"/>
        </w:rPr>
      </w:pPr>
      <w:r w:rsidRPr="00E66238">
        <w:rPr>
          <w:b/>
          <w:sz w:val="24"/>
          <w:szCs w:val="24"/>
          <w:lang w:eastAsia="ru-RU"/>
        </w:rPr>
        <w:t xml:space="preserve">Выделение </w:t>
      </w:r>
      <w:r w:rsidR="00A67610" w:rsidRPr="00E66238">
        <w:rPr>
          <w:b/>
          <w:sz w:val="24"/>
          <w:szCs w:val="24"/>
          <w:lang w:eastAsia="ru-RU"/>
        </w:rPr>
        <w:t>этапов (пусковых комплексов) строительства (реконструкции)</w:t>
      </w:r>
      <w:r w:rsidRPr="00E66238">
        <w:rPr>
          <w:b/>
          <w:sz w:val="24"/>
          <w:szCs w:val="24"/>
          <w:lang w:eastAsia="ru-RU"/>
        </w:rPr>
        <w:t>.</w:t>
      </w:r>
    </w:p>
    <w:p w:rsidR="00AE4453" w:rsidRDefault="00AE4453" w:rsidP="00AE4453">
      <w:pPr>
        <w:widowControl w:val="0"/>
        <w:tabs>
          <w:tab w:val="left" w:pos="1528"/>
        </w:tabs>
        <w:ind w:firstLine="567"/>
        <w:jc w:val="both"/>
        <w:rPr>
          <w:sz w:val="24"/>
          <w:szCs w:val="24"/>
          <w:lang w:eastAsia="ru-RU"/>
        </w:rPr>
      </w:pPr>
      <w:r w:rsidRPr="00AE4453">
        <w:rPr>
          <w:sz w:val="24"/>
          <w:szCs w:val="24"/>
          <w:lang w:eastAsia="ru-RU"/>
        </w:rPr>
        <w:t>Выделение этапов реконструкции не требуется.</w:t>
      </w:r>
    </w:p>
    <w:p w:rsidR="00CE29A8" w:rsidRDefault="00E94BE6" w:rsidP="00E94BE6">
      <w:pPr>
        <w:widowControl w:val="0"/>
        <w:tabs>
          <w:tab w:val="left" w:pos="1528"/>
        </w:tabs>
        <w:ind w:left="425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:rsidR="006C6C46" w:rsidRPr="00E66238" w:rsidRDefault="006C6C46" w:rsidP="00E66238">
      <w:pPr>
        <w:widowControl w:val="0"/>
        <w:numPr>
          <w:ilvl w:val="0"/>
          <w:numId w:val="9"/>
        </w:numPr>
        <w:tabs>
          <w:tab w:val="left" w:pos="-3960"/>
          <w:tab w:val="left" w:pos="851"/>
        </w:tabs>
        <w:ind w:firstLine="567"/>
        <w:jc w:val="both"/>
        <w:rPr>
          <w:b/>
          <w:sz w:val="24"/>
          <w:szCs w:val="24"/>
          <w:lang w:eastAsia="ru-RU"/>
        </w:rPr>
      </w:pPr>
      <w:r w:rsidRPr="00E66238">
        <w:rPr>
          <w:b/>
          <w:sz w:val="24"/>
          <w:szCs w:val="24"/>
          <w:lang w:eastAsia="ru-RU"/>
        </w:rPr>
        <w:t>Исходные данные для разработки проектной документации.</w:t>
      </w:r>
    </w:p>
    <w:p w:rsidR="006C6C46" w:rsidRPr="000932D7" w:rsidRDefault="006C6C46" w:rsidP="005019AE">
      <w:pPr>
        <w:widowControl w:val="0"/>
        <w:tabs>
          <w:tab w:val="left" w:pos="1080"/>
        </w:tabs>
        <w:ind w:firstLine="567"/>
        <w:jc w:val="both"/>
        <w:rPr>
          <w:sz w:val="24"/>
          <w:szCs w:val="24"/>
          <w:lang w:eastAsia="ru-RU"/>
        </w:rPr>
      </w:pPr>
      <w:r w:rsidRPr="000932D7">
        <w:rPr>
          <w:sz w:val="24"/>
          <w:szCs w:val="24"/>
          <w:lang w:eastAsia="ru-RU"/>
        </w:rPr>
        <w:lastRenderedPageBreak/>
        <w:t>Получение исходных данных подрядной организацией выполняется с выездом на объекты. Заказчик обеспечивает организационную поддержку доступа представителей подрядной организации для получения информации.</w:t>
      </w:r>
    </w:p>
    <w:p w:rsidR="00ED749B" w:rsidRDefault="00ED749B" w:rsidP="00EE694A">
      <w:pPr>
        <w:widowControl w:val="0"/>
        <w:autoSpaceDE w:val="0"/>
        <w:autoSpaceDN w:val="0"/>
        <w:adjustRightInd w:val="0"/>
        <w:spacing w:line="322" w:lineRule="exact"/>
        <w:contextualSpacing/>
        <w:jc w:val="both"/>
        <w:rPr>
          <w:rFonts w:eastAsia="Calibri"/>
          <w:b/>
          <w:kern w:val="28"/>
          <w:sz w:val="24"/>
          <w:szCs w:val="24"/>
          <w:lang w:eastAsia="ru-RU"/>
        </w:rPr>
      </w:pPr>
    </w:p>
    <w:p w:rsidR="00FF457B" w:rsidRPr="00A67610" w:rsidRDefault="00FF457B" w:rsidP="009F15B1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kern w:val="28"/>
          <w:sz w:val="24"/>
          <w:szCs w:val="24"/>
          <w:lang w:eastAsia="ru-RU"/>
        </w:rPr>
      </w:pPr>
      <w:r w:rsidRPr="00A67610">
        <w:rPr>
          <w:rFonts w:eastAsia="Calibri"/>
          <w:kern w:val="28"/>
          <w:sz w:val="24"/>
          <w:szCs w:val="24"/>
          <w:lang w:eastAsia="ru-RU"/>
        </w:rPr>
        <w:t>Приложения:</w:t>
      </w:r>
    </w:p>
    <w:p w:rsidR="005816E7" w:rsidRPr="005816E7" w:rsidRDefault="005816E7" w:rsidP="00666FBD">
      <w:pPr>
        <w:widowControl w:val="0"/>
        <w:numPr>
          <w:ilvl w:val="0"/>
          <w:numId w:val="17"/>
        </w:numPr>
        <w:tabs>
          <w:tab w:val="left" w:pos="709"/>
        </w:tabs>
        <w:suppressAutoHyphens/>
        <w:autoSpaceDN w:val="0"/>
        <w:contextualSpacing/>
        <w:jc w:val="both"/>
        <w:rPr>
          <w:rFonts w:eastAsia="Calibri"/>
          <w:kern w:val="28"/>
          <w:sz w:val="20"/>
          <w:szCs w:val="20"/>
          <w:lang w:eastAsia="ru-RU"/>
        </w:rPr>
      </w:pPr>
      <w:r w:rsidRPr="005816E7">
        <w:rPr>
          <w:rFonts w:eastAsia="Calibri"/>
          <w:kern w:val="28"/>
          <w:sz w:val="20"/>
          <w:szCs w:val="20"/>
          <w:lang w:eastAsia="ru-RU"/>
        </w:rPr>
        <w:t>Технические требования к оборудованию (пример).</w:t>
      </w:r>
    </w:p>
    <w:p w:rsidR="005816E7" w:rsidRPr="005816E7" w:rsidRDefault="005816E7" w:rsidP="00666FBD">
      <w:pPr>
        <w:widowControl w:val="0"/>
        <w:numPr>
          <w:ilvl w:val="0"/>
          <w:numId w:val="17"/>
        </w:numPr>
        <w:tabs>
          <w:tab w:val="left" w:pos="709"/>
        </w:tabs>
        <w:suppressAutoHyphens/>
        <w:autoSpaceDN w:val="0"/>
        <w:contextualSpacing/>
        <w:jc w:val="both"/>
        <w:rPr>
          <w:rFonts w:eastAsia="Calibri"/>
          <w:kern w:val="28"/>
          <w:sz w:val="20"/>
          <w:szCs w:val="20"/>
          <w:lang w:eastAsia="ru-RU"/>
        </w:rPr>
      </w:pPr>
      <w:r w:rsidRPr="005816E7">
        <w:rPr>
          <w:rFonts w:eastAsia="Calibri"/>
          <w:kern w:val="28"/>
          <w:sz w:val="20"/>
          <w:szCs w:val="20"/>
          <w:lang w:eastAsia="ru-RU"/>
        </w:rPr>
        <w:t>Исходные данные для составления сметной документации на строительство и реконструкцию объектов капитального строительства АО «</w:t>
      </w:r>
      <w:proofErr w:type="spellStart"/>
      <w:r w:rsidRPr="005816E7">
        <w:rPr>
          <w:rFonts w:eastAsia="Calibri"/>
          <w:kern w:val="28"/>
          <w:sz w:val="20"/>
          <w:szCs w:val="20"/>
          <w:lang w:eastAsia="ru-RU"/>
        </w:rPr>
        <w:t>Тюменьэнерго</w:t>
      </w:r>
      <w:proofErr w:type="spellEnd"/>
      <w:r w:rsidRPr="005816E7">
        <w:rPr>
          <w:rFonts w:eastAsia="Calibri"/>
          <w:kern w:val="28"/>
          <w:sz w:val="20"/>
          <w:szCs w:val="20"/>
          <w:lang w:eastAsia="ru-RU"/>
        </w:rPr>
        <w:t>».</w:t>
      </w:r>
    </w:p>
    <w:p w:rsidR="005816E7" w:rsidRPr="005816E7" w:rsidRDefault="005816E7" w:rsidP="00666FBD">
      <w:pPr>
        <w:widowControl w:val="0"/>
        <w:numPr>
          <w:ilvl w:val="0"/>
          <w:numId w:val="17"/>
        </w:numPr>
        <w:tabs>
          <w:tab w:val="left" w:pos="709"/>
        </w:tabs>
        <w:suppressAutoHyphens/>
        <w:autoSpaceDN w:val="0"/>
        <w:contextualSpacing/>
        <w:jc w:val="both"/>
        <w:rPr>
          <w:rFonts w:eastAsia="Calibri"/>
          <w:kern w:val="28"/>
          <w:sz w:val="20"/>
          <w:szCs w:val="20"/>
          <w:lang w:eastAsia="ru-RU"/>
        </w:rPr>
      </w:pPr>
      <w:r w:rsidRPr="005816E7">
        <w:rPr>
          <w:rFonts w:eastAsia="Calibri"/>
          <w:kern w:val="28"/>
          <w:sz w:val="20"/>
          <w:szCs w:val="20"/>
          <w:lang w:eastAsia="ru-RU"/>
        </w:rPr>
        <w:t>Требования, предъявляемые к инженерно-техническим средствам охраны.</w:t>
      </w:r>
    </w:p>
    <w:p w:rsidR="005816E7" w:rsidRPr="005816E7" w:rsidRDefault="005816E7" w:rsidP="00666FBD">
      <w:pPr>
        <w:widowControl w:val="0"/>
        <w:numPr>
          <w:ilvl w:val="0"/>
          <w:numId w:val="17"/>
        </w:numPr>
        <w:tabs>
          <w:tab w:val="left" w:pos="709"/>
        </w:tabs>
        <w:suppressAutoHyphens/>
        <w:autoSpaceDN w:val="0"/>
        <w:contextualSpacing/>
        <w:jc w:val="both"/>
        <w:rPr>
          <w:sz w:val="20"/>
          <w:szCs w:val="20"/>
          <w:lang w:eastAsia="ru-RU"/>
        </w:rPr>
      </w:pPr>
      <w:r w:rsidRPr="005816E7">
        <w:rPr>
          <w:rFonts w:eastAsia="Calibri"/>
          <w:kern w:val="28"/>
          <w:sz w:val="20"/>
          <w:szCs w:val="20"/>
          <w:lang w:eastAsia="ru-RU"/>
        </w:rPr>
        <w:t>Обозначения и сокращения, используемые в задании на проектирование</w:t>
      </w:r>
      <w:r w:rsidR="00782751">
        <w:rPr>
          <w:rFonts w:eastAsia="Calibri"/>
          <w:kern w:val="28"/>
          <w:sz w:val="20"/>
          <w:szCs w:val="20"/>
          <w:lang w:eastAsia="ru-RU"/>
        </w:rPr>
        <w:t>.</w:t>
      </w:r>
    </w:p>
    <w:p w:rsidR="009F15B1" w:rsidRDefault="009F15B1" w:rsidP="001E444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kern w:val="28"/>
          <w:sz w:val="24"/>
          <w:szCs w:val="24"/>
          <w:lang w:eastAsia="ru-RU"/>
        </w:rPr>
      </w:pPr>
    </w:p>
    <w:p w:rsidR="00A63EE4" w:rsidRPr="00A63EE4" w:rsidRDefault="00A63EE4" w:rsidP="00A63EE4">
      <w:pPr>
        <w:widowControl w:val="0"/>
        <w:jc w:val="both"/>
        <w:rPr>
          <w:rFonts w:eastAsia="MS Mincho"/>
          <w:b/>
          <w:bCs/>
          <w:sz w:val="24"/>
          <w:szCs w:val="24"/>
          <w:lang w:eastAsia="ja-JP"/>
        </w:rPr>
      </w:pPr>
      <w:r w:rsidRPr="00A63EE4">
        <w:rPr>
          <w:rFonts w:eastAsia="MS Mincho"/>
          <w:b/>
          <w:bCs/>
          <w:sz w:val="24"/>
          <w:szCs w:val="24"/>
          <w:lang w:eastAsia="ja-JP"/>
        </w:rPr>
        <w:t>Заместитель директора - Главный инженер</w:t>
      </w:r>
    </w:p>
    <w:p w:rsidR="00A63EE4" w:rsidRPr="00A63EE4" w:rsidRDefault="00A63EE4" w:rsidP="00A63EE4">
      <w:pPr>
        <w:widowControl w:val="0"/>
        <w:jc w:val="both"/>
        <w:rPr>
          <w:rFonts w:eastAsia="MS Mincho"/>
          <w:b/>
          <w:bCs/>
          <w:sz w:val="24"/>
          <w:szCs w:val="24"/>
          <w:lang w:eastAsia="ja-JP"/>
        </w:rPr>
      </w:pPr>
      <w:r w:rsidRPr="00A63EE4">
        <w:rPr>
          <w:rFonts w:eastAsia="MS Mincho"/>
          <w:b/>
          <w:bCs/>
          <w:sz w:val="24"/>
          <w:szCs w:val="24"/>
          <w:lang w:eastAsia="ja-JP"/>
        </w:rPr>
        <w:t>филиала АО «</w:t>
      </w:r>
      <w:proofErr w:type="spellStart"/>
      <w:r w:rsidRPr="00A63EE4">
        <w:rPr>
          <w:rFonts w:eastAsia="MS Mincho"/>
          <w:b/>
          <w:bCs/>
          <w:sz w:val="24"/>
          <w:szCs w:val="24"/>
          <w:lang w:eastAsia="ja-JP"/>
        </w:rPr>
        <w:t>Тюменьэнерго</w:t>
      </w:r>
      <w:proofErr w:type="spellEnd"/>
      <w:r w:rsidRPr="00A63EE4">
        <w:rPr>
          <w:rFonts w:eastAsia="MS Mincho"/>
          <w:b/>
          <w:bCs/>
          <w:sz w:val="24"/>
          <w:szCs w:val="24"/>
          <w:lang w:eastAsia="ja-JP"/>
        </w:rPr>
        <w:t>»</w:t>
      </w:r>
      <w:r w:rsidRPr="00A63EE4">
        <w:rPr>
          <w:rFonts w:eastAsia="MS Mincho"/>
          <w:b/>
          <w:sz w:val="24"/>
          <w:szCs w:val="24"/>
          <w:lang w:eastAsia="ja-JP"/>
        </w:rPr>
        <w:t xml:space="preserve"> </w:t>
      </w:r>
    </w:p>
    <w:p w:rsidR="00A63EE4" w:rsidRPr="00A63EE4" w:rsidRDefault="00A63EE4" w:rsidP="00A63EE4">
      <w:pPr>
        <w:widowControl w:val="0"/>
        <w:jc w:val="both"/>
        <w:rPr>
          <w:rFonts w:eastAsia="MS Mincho"/>
          <w:b/>
          <w:sz w:val="24"/>
          <w:szCs w:val="24"/>
          <w:lang w:eastAsia="ja-JP"/>
        </w:rPr>
      </w:pPr>
      <w:r w:rsidRPr="00A63EE4">
        <w:rPr>
          <w:rFonts w:eastAsia="MS Mincho"/>
          <w:b/>
          <w:sz w:val="24"/>
          <w:szCs w:val="24"/>
          <w:lang w:eastAsia="ja-JP"/>
        </w:rPr>
        <w:t xml:space="preserve">Урайские электрические сети </w:t>
      </w:r>
      <w:r w:rsidRPr="00A63EE4">
        <w:rPr>
          <w:rFonts w:eastAsia="MS Mincho"/>
          <w:b/>
          <w:sz w:val="24"/>
          <w:szCs w:val="24"/>
          <w:lang w:eastAsia="ja-JP"/>
        </w:rPr>
        <w:tab/>
      </w:r>
      <w:r w:rsidRPr="00A63EE4">
        <w:rPr>
          <w:rFonts w:eastAsia="MS Mincho"/>
          <w:b/>
          <w:sz w:val="24"/>
          <w:szCs w:val="24"/>
          <w:lang w:eastAsia="ja-JP"/>
        </w:rPr>
        <w:tab/>
      </w:r>
      <w:r w:rsidRPr="00A63EE4">
        <w:rPr>
          <w:rFonts w:eastAsia="MS Mincho"/>
          <w:b/>
          <w:sz w:val="24"/>
          <w:szCs w:val="24"/>
          <w:lang w:eastAsia="ja-JP"/>
        </w:rPr>
        <w:tab/>
      </w:r>
      <w:r w:rsidRPr="00A63EE4">
        <w:rPr>
          <w:rFonts w:eastAsia="MS Mincho"/>
          <w:b/>
          <w:sz w:val="24"/>
          <w:szCs w:val="24"/>
          <w:lang w:eastAsia="ja-JP"/>
        </w:rPr>
        <w:tab/>
        <w:t xml:space="preserve">    </w:t>
      </w:r>
      <w:r w:rsidRPr="00A63EE4">
        <w:rPr>
          <w:rFonts w:eastAsia="MS Mincho"/>
          <w:b/>
          <w:sz w:val="24"/>
          <w:szCs w:val="24"/>
          <w:lang w:eastAsia="ja-JP"/>
        </w:rPr>
        <w:tab/>
        <w:t xml:space="preserve">                      </w:t>
      </w:r>
      <w:r w:rsidR="00513E3C">
        <w:rPr>
          <w:rFonts w:eastAsia="MS Mincho"/>
          <w:b/>
          <w:sz w:val="24"/>
          <w:szCs w:val="24"/>
          <w:lang w:eastAsia="ja-JP"/>
        </w:rPr>
        <w:t>И.В. Смышляев</w:t>
      </w:r>
    </w:p>
    <w:p w:rsidR="00A63EE4" w:rsidRPr="00A63EE4" w:rsidRDefault="00A63EE4" w:rsidP="00A63EE4">
      <w:pPr>
        <w:widowControl w:val="0"/>
        <w:suppressAutoHyphens/>
        <w:jc w:val="both"/>
        <w:rPr>
          <w:rFonts w:eastAsia="MS Mincho"/>
          <w:b/>
          <w:sz w:val="24"/>
          <w:szCs w:val="24"/>
          <w:lang w:eastAsia="ja-JP"/>
        </w:rPr>
      </w:pPr>
    </w:p>
    <w:p w:rsidR="00A63EE4" w:rsidRPr="00A63EE4" w:rsidRDefault="00A63EE4" w:rsidP="00A63EE4">
      <w:pPr>
        <w:widowControl w:val="0"/>
        <w:suppressAutoHyphens/>
        <w:jc w:val="both"/>
        <w:rPr>
          <w:rFonts w:eastAsia="MS Mincho"/>
          <w:b/>
          <w:bCs/>
          <w:sz w:val="24"/>
          <w:szCs w:val="24"/>
          <w:lang w:eastAsia="ja-JP"/>
        </w:rPr>
      </w:pPr>
      <w:r w:rsidRPr="00A63EE4">
        <w:rPr>
          <w:rFonts w:eastAsia="MS Mincho"/>
          <w:b/>
          <w:bCs/>
          <w:sz w:val="24"/>
          <w:szCs w:val="24"/>
          <w:lang w:eastAsia="ja-JP"/>
        </w:rPr>
        <w:t>Согласовано:</w:t>
      </w:r>
    </w:p>
    <w:p w:rsidR="00A63EE4" w:rsidRPr="00A63EE4" w:rsidRDefault="00A63EE4" w:rsidP="00A63EE4">
      <w:pPr>
        <w:widowControl w:val="0"/>
        <w:autoSpaceDE w:val="0"/>
        <w:autoSpaceDN w:val="0"/>
        <w:adjustRightInd w:val="0"/>
        <w:spacing w:line="322" w:lineRule="exact"/>
        <w:contextualSpacing/>
        <w:jc w:val="both"/>
        <w:rPr>
          <w:rFonts w:eastAsia="Calibri"/>
          <w:b/>
          <w:bCs/>
          <w:kern w:val="28"/>
          <w:sz w:val="24"/>
          <w:szCs w:val="24"/>
          <w:lang w:eastAsia="ru-RU"/>
        </w:rPr>
      </w:pPr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 xml:space="preserve">Первый заместитель генерального директора –  </w:t>
      </w:r>
    </w:p>
    <w:p w:rsidR="00A63EE4" w:rsidRPr="00A63EE4" w:rsidRDefault="00A63EE4" w:rsidP="00A63EE4">
      <w:pPr>
        <w:widowControl w:val="0"/>
        <w:autoSpaceDE w:val="0"/>
        <w:autoSpaceDN w:val="0"/>
        <w:adjustRightInd w:val="0"/>
        <w:spacing w:line="322" w:lineRule="exact"/>
        <w:contextualSpacing/>
        <w:jc w:val="both"/>
        <w:rPr>
          <w:rFonts w:eastAsia="Calibri"/>
          <w:b/>
          <w:bCs/>
          <w:kern w:val="28"/>
          <w:sz w:val="24"/>
          <w:szCs w:val="24"/>
          <w:lang w:eastAsia="ru-RU"/>
        </w:rPr>
      </w:pPr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 xml:space="preserve">главный инженер филиала ПАО «ФСК ЕЭС» - </w:t>
      </w:r>
    </w:p>
    <w:p w:rsidR="00A63EE4" w:rsidRPr="00A63EE4" w:rsidRDefault="00A63EE4" w:rsidP="00A63EE4">
      <w:pPr>
        <w:widowControl w:val="0"/>
        <w:suppressAutoHyphens/>
        <w:jc w:val="both"/>
        <w:rPr>
          <w:rFonts w:eastAsia="MS Mincho"/>
          <w:b/>
          <w:bCs/>
          <w:sz w:val="24"/>
          <w:szCs w:val="24"/>
          <w:lang w:eastAsia="ja-JP"/>
        </w:rPr>
      </w:pPr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>МЭС Западной Сибири</w:t>
      </w:r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ab/>
      </w:r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ab/>
      </w:r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ab/>
      </w:r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ab/>
      </w:r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ab/>
      </w:r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ab/>
      </w:r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ab/>
        <w:t xml:space="preserve">    В.В. </w:t>
      </w:r>
      <w:proofErr w:type="spellStart"/>
      <w:r w:rsidRPr="00A63EE4">
        <w:rPr>
          <w:rFonts w:eastAsia="Calibri"/>
          <w:b/>
          <w:bCs/>
          <w:kern w:val="28"/>
          <w:sz w:val="24"/>
          <w:szCs w:val="24"/>
          <w:lang w:eastAsia="ru-RU"/>
        </w:rPr>
        <w:t>Конишевский</w:t>
      </w:r>
      <w:proofErr w:type="spellEnd"/>
    </w:p>
    <w:p w:rsidR="00A63EE4" w:rsidRPr="00A63EE4" w:rsidRDefault="00A63EE4" w:rsidP="00A63EE4">
      <w:pPr>
        <w:widowControl w:val="0"/>
        <w:suppressAutoHyphens/>
        <w:jc w:val="both"/>
        <w:rPr>
          <w:rFonts w:eastAsia="MS Mincho"/>
          <w:b/>
          <w:bCs/>
          <w:sz w:val="24"/>
          <w:szCs w:val="24"/>
          <w:lang w:eastAsia="ja-JP"/>
        </w:rPr>
      </w:pPr>
    </w:p>
    <w:p w:rsidR="00A63EE4" w:rsidRPr="00A63EE4" w:rsidRDefault="00A63EE4" w:rsidP="00A63EE4">
      <w:pPr>
        <w:widowControl w:val="0"/>
        <w:suppressAutoHyphens/>
        <w:jc w:val="both"/>
        <w:rPr>
          <w:rFonts w:eastAsia="MS Mincho"/>
          <w:b/>
          <w:bCs/>
          <w:sz w:val="24"/>
          <w:szCs w:val="24"/>
          <w:lang w:eastAsia="ja-JP"/>
        </w:rPr>
      </w:pPr>
      <w:r w:rsidRPr="00A63EE4">
        <w:rPr>
          <w:rFonts w:eastAsia="MS Mincho"/>
          <w:b/>
          <w:bCs/>
          <w:sz w:val="24"/>
          <w:szCs w:val="24"/>
          <w:lang w:eastAsia="ja-JP"/>
        </w:rPr>
        <w:t>Первый заместитель директора – главный диспетчер</w:t>
      </w:r>
    </w:p>
    <w:p w:rsidR="00A63EE4" w:rsidRPr="00A63EE4" w:rsidRDefault="00BF4C7F" w:rsidP="00A63EE4">
      <w:pPr>
        <w:widowControl w:val="0"/>
        <w:suppressAutoHyphens/>
        <w:jc w:val="both"/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 xml:space="preserve">Филиала </w:t>
      </w:r>
      <w:r w:rsidR="00A63EE4" w:rsidRPr="00A63EE4">
        <w:rPr>
          <w:rFonts w:eastAsia="MS Mincho"/>
          <w:b/>
          <w:bCs/>
          <w:sz w:val="24"/>
          <w:szCs w:val="24"/>
          <w:lang w:eastAsia="ja-JP"/>
        </w:rPr>
        <w:t>АО «СО ЕЭС» Тюменское РДУ</w:t>
      </w:r>
      <w:r w:rsidR="00A63EE4" w:rsidRPr="00A63EE4">
        <w:rPr>
          <w:rFonts w:eastAsia="MS Mincho"/>
          <w:b/>
          <w:bCs/>
          <w:sz w:val="24"/>
          <w:szCs w:val="24"/>
          <w:lang w:eastAsia="ja-JP"/>
        </w:rPr>
        <w:tab/>
      </w:r>
      <w:r w:rsidR="00A63EE4" w:rsidRPr="00A63EE4">
        <w:rPr>
          <w:rFonts w:eastAsia="MS Mincho"/>
          <w:b/>
          <w:bCs/>
          <w:sz w:val="24"/>
          <w:szCs w:val="24"/>
          <w:lang w:eastAsia="ja-JP"/>
        </w:rPr>
        <w:tab/>
      </w:r>
      <w:r w:rsidR="00A63EE4" w:rsidRPr="00A63EE4">
        <w:rPr>
          <w:rFonts w:eastAsia="MS Mincho"/>
          <w:b/>
          <w:bCs/>
          <w:sz w:val="24"/>
          <w:szCs w:val="24"/>
          <w:lang w:eastAsia="ja-JP"/>
        </w:rPr>
        <w:tab/>
      </w:r>
      <w:r w:rsidR="00A63EE4" w:rsidRPr="00A63EE4">
        <w:rPr>
          <w:rFonts w:eastAsia="MS Mincho"/>
          <w:b/>
          <w:bCs/>
          <w:sz w:val="24"/>
          <w:szCs w:val="24"/>
          <w:lang w:eastAsia="ja-JP"/>
        </w:rPr>
        <w:tab/>
      </w:r>
      <w:r w:rsidR="00A63EE4" w:rsidRPr="00A63EE4">
        <w:rPr>
          <w:rFonts w:eastAsia="MS Mincho"/>
          <w:b/>
          <w:bCs/>
          <w:sz w:val="24"/>
          <w:szCs w:val="24"/>
          <w:lang w:eastAsia="ja-JP"/>
        </w:rPr>
        <w:tab/>
        <w:t xml:space="preserve">      А.В. Бойко</w:t>
      </w:r>
    </w:p>
    <w:p w:rsidR="00A42CFC" w:rsidRDefault="00A42CF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86752" w:rsidRDefault="00586752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EA3961" w:rsidRDefault="00EA3961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86752" w:rsidRDefault="00586752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86752" w:rsidRDefault="00586752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86752" w:rsidRDefault="00586752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513E3C" w:rsidRDefault="00513E3C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</w:p>
    <w:p w:rsidR="00C20357" w:rsidRPr="00C15CE6" w:rsidRDefault="00C20357" w:rsidP="00475E45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  <w:r w:rsidRPr="00C15CE6">
        <w:rPr>
          <w:sz w:val="22"/>
          <w:szCs w:val="22"/>
          <w:lang w:eastAsia="ru-RU"/>
        </w:rPr>
        <w:t>Приложение №</w:t>
      </w:r>
      <w:r w:rsidR="00BE6C6A" w:rsidRPr="00C15CE6">
        <w:rPr>
          <w:sz w:val="22"/>
          <w:szCs w:val="22"/>
          <w:lang w:eastAsia="ru-RU"/>
        </w:rPr>
        <w:t xml:space="preserve"> </w:t>
      </w:r>
      <w:r w:rsidRPr="00C15CE6">
        <w:rPr>
          <w:sz w:val="22"/>
          <w:szCs w:val="22"/>
          <w:lang w:eastAsia="ru-RU"/>
        </w:rPr>
        <w:t>1</w:t>
      </w:r>
    </w:p>
    <w:p w:rsidR="00C20357" w:rsidRPr="00C15CE6" w:rsidRDefault="00C20357" w:rsidP="00C20357">
      <w:pPr>
        <w:suppressAutoHyphens/>
        <w:ind w:right="-1"/>
        <w:jc w:val="right"/>
        <w:rPr>
          <w:sz w:val="22"/>
          <w:szCs w:val="22"/>
          <w:lang w:eastAsia="ru-RU"/>
        </w:rPr>
      </w:pPr>
      <w:r w:rsidRPr="00C15CE6">
        <w:rPr>
          <w:sz w:val="22"/>
          <w:szCs w:val="22"/>
          <w:lang w:eastAsia="ru-RU"/>
        </w:rPr>
        <w:lastRenderedPageBreak/>
        <w:t>к Заданию на проектирование</w:t>
      </w:r>
    </w:p>
    <w:p w:rsidR="00C20357" w:rsidRPr="00AC3216" w:rsidRDefault="00C20357" w:rsidP="00C20357">
      <w:pPr>
        <w:suppressAutoHyphens/>
        <w:spacing w:before="404" w:after="125" w:line="230" w:lineRule="exact"/>
        <w:jc w:val="both"/>
        <w:rPr>
          <w:b/>
          <w:sz w:val="26"/>
          <w:szCs w:val="26"/>
          <w:lang w:eastAsia="ru-RU"/>
        </w:rPr>
      </w:pPr>
      <w:r w:rsidRPr="00AC3216">
        <w:rPr>
          <w:b/>
          <w:sz w:val="26"/>
          <w:szCs w:val="26"/>
          <w:lang w:eastAsia="ru-RU"/>
        </w:rPr>
        <w:t>ПРИМЕР</w:t>
      </w:r>
    </w:p>
    <w:p w:rsidR="00C20357" w:rsidRPr="000932D7" w:rsidRDefault="00EE08D6" w:rsidP="00EE08D6">
      <w:pPr>
        <w:tabs>
          <w:tab w:val="left" w:pos="6600"/>
        </w:tabs>
        <w:suppressAutoHyphens/>
        <w:spacing w:before="404" w:after="125" w:line="230" w:lineRule="exact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:rsidR="00C20357" w:rsidRPr="000932D7" w:rsidRDefault="00C20357" w:rsidP="00C20357">
      <w:pPr>
        <w:suppressAutoHyphens/>
        <w:spacing w:before="404" w:after="125" w:line="230" w:lineRule="exact"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Технические требования к оборудованию</w:t>
      </w:r>
    </w:p>
    <w:p w:rsidR="00C20357" w:rsidRPr="000932D7" w:rsidRDefault="00C20357" w:rsidP="00C20357">
      <w:pPr>
        <w:suppressAutoHyphens/>
        <w:spacing w:before="404" w:after="125" w:line="276" w:lineRule="auto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Требования к техническим характеристикам трехполюсного</w:t>
      </w:r>
    </w:p>
    <w:p w:rsidR="00C20357" w:rsidRPr="000932D7" w:rsidRDefault="00C20357" w:rsidP="00C20357">
      <w:pPr>
        <w:suppressAutoHyphens/>
        <w:spacing w:before="404" w:after="125" w:line="276" w:lineRule="auto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 xml:space="preserve">разъединителя с двумя комплектами заземляющих ножей 110 </w:t>
      </w:r>
      <w:proofErr w:type="spellStart"/>
      <w:r w:rsidRPr="000932D7">
        <w:rPr>
          <w:b/>
          <w:sz w:val="24"/>
          <w:szCs w:val="24"/>
          <w:lang w:eastAsia="ru-RU"/>
        </w:rPr>
        <w:t>кВ</w:t>
      </w:r>
      <w:proofErr w:type="spellEnd"/>
      <w:r w:rsidRPr="000932D7">
        <w:rPr>
          <w:b/>
          <w:sz w:val="24"/>
          <w:szCs w:val="24"/>
          <w:lang w:eastAsia="ru-RU"/>
        </w:rPr>
        <w:t xml:space="preserve"> на ток 1000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  <w:gridCol w:w="4875"/>
      </w:tblGrid>
      <w:tr w:rsidR="00C20357" w:rsidRPr="000932D7" w:rsidTr="009C7059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C20357" w:rsidRPr="000932D7" w:rsidRDefault="00C20357" w:rsidP="009C7059">
            <w:pPr>
              <w:suppressAutoHyphens/>
              <w:spacing w:before="404" w:after="125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0357" w:rsidRPr="000932D7" w:rsidRDefault="00C20357" w:rsidP="009C7059">
            <w:pPr>
              <w:suppressAutoHyphens/>
              <w:spacing w:before="404" w:after="125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кВ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Элегаз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C20357" w:rsidRPr="000932D7" w:rsidTr="009C7059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357" w:rsidRPr="000932D7" w:rsidRDefault="00C20357" w:rsidP="009C7059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0357" w:rsidRPr="000932D7" w:rsidRDefault="00C20357" w:rsidP="009C7059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(наименование объекта)</w:t>
            </w:r>
          </w:p>
          <w:p w:rsidR="00C20357" w:rsidRPr="000932D7" w:rsidRDefault="00C20357" w:rsidP="009C7059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20357" w:rsidRPr="000932D7" w:rsidTr="009C7059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C20357" w:rsidRPr="000932D7" w:rsidRDefault="00C20357" w:rsidP="009C7059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0357" w:rsidRPr="000932D7" w:rsidRDefault="00C20357" w:rsidP="009C7059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20357" w:rsidRPr="000932D7" w:rsidTr="009C7059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C20357" w:rsidRPr="000932D7" w:rsidRDefault="00C20357" w:rsidP="009C7059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0357" w:rsidRPr="000932D7" w:rsidRDefault="00C20357" w:rsidP="009C7059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C20357" w:rsidRPr="000932D7" w:rsidRDefault="00C20357" w:rsidP="009C7059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г. Сургут</w:t>
            </w:r>
          </w:p>
        </w:tc>
      </w:tr>
    </w:tbl>
    <w:p w:rsidR="00C20357" w:rsidRPr="000932D7" w:rsidRDefault="00C20357" w:rsidP="00C20357">
      <w:pPr>
        <w:suppressAutoHyphens/>
        <w:spacing w:before="404" w:after="125" w:line="230" w:lineRule="exact"/>
        <w:jc w:val="both"/>
        <w:rPr>
          <w:sz w:val="24"/>
          <w:szCs w:val="24"/>
          <w:lang w:eastAsia="ru-RU"/>
        </w:rPr>
      </w:pPr>
    </w:p>
    <w:tbl>
      <w:tblPr>
        <w:tblW w:w="5456" w:type="pct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5991"/>
        <w:gridCol w:w="2358"/>
        <w:gridCol w:w="1643"/>
      </w:tblGrid>
      <w:tr w:rsidR="00C20357" w:rsidRPr="000932D7" w:rsidTr="00A36224">
        <w:trPr>
          <w:trHeight w:val="8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spacing w:line="269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right="34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Требуемое значение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Предлагаемые участником конкурса технические характеристики</w:t>
            </w:r>
          </w:p>
        </w:tc>
      </w:tr>
      <w:tr w:rsidR="00C20357" w:rsidRPr="000932D7" w:rsidTr="00A36224">
        <w:trPr>
          <w:trHeight w:val="29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Основные параметры: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widowControl w:val="0"/>
              <w:suppressAutoHyphens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9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Изготовитель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9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9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6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Наибольшее рабочее напряжение,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8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Номинальная частота, Гц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9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Номинальный ток, 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1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Номинальные значения климатических факторов внешней среды: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widowControl w:val="0"/>
              <w:suppressAutoHyphens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84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+40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9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-45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9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Толщина стенки гололеда, мм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7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Допустимая скорость ветра при наличии гололеда, м/с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7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Допустимая скорость ветра при отсутствии гололеда, м/с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7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Высота установки над уровнем моря, м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0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Сейсмичность района, баллов по шкале </w:t>
            </w:r>
            <w:r w:rsidRPr="000932D7">
              <w:rPr>
                <w:sz w:val="24"/>
                <w:szCs w:val="24"/>
                <w:lang w:val="en-US" w:eastAsia="ru-RU"/>
              </w:rPr>
              <w:t>MSK</w:t>
            </w:r>
            <w:r w:rsidRPr="000932D7">
              <w:rPr>
                <w:sz w:val="24"/>
                <w:szCs w:val="24"/>
                <w:lang w:eastAsia="ru-RU"/>
              </w:rPr>
              <w:t>-64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7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Требования к электрической прочности изоляции: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widowControl w:val="0"/>
              <w:suppressAutoHyphens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111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Испытательное напряжение полного грозового импульса (по ГОСТ 1516.3-96),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кВ</w:t>
            </w:r>
            <w:proofErr w:type="spellEnd"/>
          </w:p>
          <w:p w:rsidR="00C20357" w:rsidRPr="000932D7" w:rsidRDefault="00C20357" w:rsidP="00666FBD">
            <w:pPr>
              <w:widowControl w:val="0"/>
              <w:numPr>
                <w:ilvl w:val="0"/>
                <w:numId w:val="12"/>
              </w:numPr>
              <w:tabs>
                <w:tab w:val="left" w:pos="352"/>
              </w:tabs>
              <w:suppressAutoHyphens/>
              <w:autoSpaceDE w:val="0"/>
              <w:autoSpaceDN w:val="0"/>
              <w:adjustRightInd w:val="0"/>
              <w:spacing w:line="274" w:lineRule="exact"/>
              <w:ind w:left="68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относительно земли</w:t>
            </w:r>
          </w:p>
          <w:p w:rsidR="00C20357" w:rsidRPr="000932D7" w:rsidRDefault="00C20357" w:rsidP="00666FBD">
            <w:pPr>
              <w:widowControl w:val="0"/>
              <w:numPr>
                <w:ilvl w:val="0"/>
                <w:numId w:val="12"/>
              </w:numPr>
              <w:tabs>
                <w:tab w:val="left" w:pos="352"/>
              </w:tabs>
              <w:suppressAutoHyphens/>
              <w:autoSpaceDE w:val="0"/>
              <w:autoSpaceDN w:val="0"/>
              <w:adjustRightInd w:val="0"/>
              <w:spacing w:line="274" w:lineRule="exact"/>
              <w:ind w:left="68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между контактами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224" w:rsidRDefault="00A36224" w:rsidP="00A36224">
            <w:pPr>
              <w:suppressAutoHyphens/>
              <w:rPr>
                <w:sz w:val="24"/>
                <w:szCs w:val="24"/>
                <w:lang w:eastAsia="ru-RU"/>
              </w:rPr>
            </w:pPr>
          </w:p>
          <w:p w:rsidR="00A36224" w:rsidRDefault="00A36224" w:rsidP="00A36224">
            <w:pPr>
              <w:suppressAutoHyphens/>
              <w:rPr>
                <w:sz w:val="24"/>
                <w:szCs w:val="24"/>
                <w:lang w:eastAsia="ru-RU"/>
              </w:rPr>
            </w:pPr>
          </w:p>
          <w:p w:rsidR="00A36224" w:rsidRPr="00A36224" w:rsidRDefault="00C20357" w:rsidP="00A36224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A36224">
              <w:rPr>
                <w:b/>
                <w:sz w:val="24"/>
                <w:szCs w:val="24"/>
                <w:lang w:eastAsia="ru-RU"/>
              </w:rPr>
              <w:t>450</w:t>
            </w:r>
            <w:r w:rsidR="00A36224" w:rsidRPr="00A36224">
              <w:rPr>
                <w:b/>
                <w:sz w:val="24"/>
                <w:szCs w:val="24"/>
                <w:lang w:eastAsia="ru-RU"/>
              </w:rPr>
              <w:t>,</w:t>
            </w:r>
          </w:p>
          <w:p w:rsidR="00C20357" w:rsidRPr="00A36224" w:rsidRDefault="00C20357" w:rsidP="00A36224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36224">
              <w:rPr>
                <w:b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85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Кратковременное (одноминутное) испытательное напряжение промышленной частоты (по ГОСТ 1516.3-96),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кВ</w:t>
            </w:r>
            <w:proofErr w:type="spellEnd"/>
          </w:p>
          <w:p w:rsidR="00C20357" w:rsidRPr="000932D7" w:rsidRDefault="00C20357" w:rsidP="00666FBD">
            <w:pPr>
              <w:widowControl w:val="0"/>
              <w:numPr>
                <w:ilvl w:val="0"/>
                <w:numId w:val="12"/>
              </w:numPr>
              <w:tabs>
                <w:tab w:val="left" w:pos="352"/>
              </w:tabs>
              <w:suppressAutoHyphens/>
              <w:autoSpaceDE w:val="0"/>
              <w:autoSpaceDN w:val="0"/>
              <w:adjustRightInd w:val="0"/>
              <w:spacing w:line="274" w:lineRule="exact"/>
              <w:ind w:left="68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относительно земли</w:t>
            </w:r>
          </w:p>
          <w:p w:rsidR="00C20357" w:rsidRPr="000932D7" w:rsidRDefault="00C20357" w:rsidP="00666FBD">
            <w:pPr>
              <w:widowControl w:val="0"/>
              <w:numPr>
                <w:ilvl w:val="0"/>
                <w:numId w:val="12"/>
              </w:numPr>
              <w:tabs>
                <w:tab w:val="left" w:pos="352"/>
              </w:tabs>
              <w:suppressAutoHyphens/>
              <w:autoSpaceDE w:val="0"/>
              <w:autoSpaceDN w:val="0"/>
              <w:adjustRightInd w:val="0"/>
              <w:spacing w:line="274" w:lineRule="exact"/>
              <w:ind w:left="68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между контактами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230</w:t>
            </w:r>
          </w:p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9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Удельная длина пути утечки внешней изоляции по ПУЭ 7-го издания см/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кВ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Требования к стойкости при сквозных токах КЗ: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widowControl w:val="0"/>
              <w:suppressAutoHyphens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5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Ток электродинамической стойкости, кА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7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Ток термической стойкости, кА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4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Допустимое время протекания тока термической стойкости для главной цепи, с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5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Допустимое время протекания тока термической стойкости для цепи заземления, с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Требования по нагреву: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69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ГОСТ 8024-90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0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Требования к коммутационной способности: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1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Отключение емкостного тока, 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Отключение тока холостого хода трансформатора, А, не менее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2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Требования к механическим характеристикам: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0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A441F5">
              <w:rPr>
                <w:rFonts w:eastAsia="Calibri"/>
                <w:sz w:val="24"/>
                <w:szCs w:val="24"/>
              </w:rPr>
              <w:t>Коэффициент запаса механической прочности изоляционных колонн (по ГОСТ Р 52726-2007), не менее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6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Допустимое значение механической нагрузки от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тяжения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 xml:space="preserve"> проводов в горизонтальной плоскости, Н, не менее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7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Требования к конструкции: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83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Конструктивная схема исполнения (вертикально-рубящий, горизонтально-поворотный,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полупантографный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пантографный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Горизонтально-поворотный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4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Установка (параллельная, последовательная, ступенчато- килевая)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параллельная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0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Наличие и количество заземлителей (нет, 1, 2)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7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Вид привода разъединителя</w:t>
            </w:r>
          </w:p>
          <w:p w:rsidR="00C20357" w:rsidRDefault="00C20357" w:rsidP="00666FBD">
            <w:pPr>
              <w:widowControl w:val="0"/>
              <w:numPr>
                <w:ilvl w:val="0"/>
                <w:numId w:val="13"/>
              </w:numPr>
              <w:tabs>
                <w:tab w:val="left" w:pos="441"/>
                <w:tab w:val="left" w:pos="3293"/>
              </w:tabs>
              <w:suppressAutoHyphens/>
              <w:autoSpaceDE w:val="0"/>
              <w:autoSpaceDN w:val="0"/>
              <w:adjustRightInd w:val="0"/>
              <w:spacing w:line="274" w:lineRule="exact"/>
              <w:ind w:left="210" w:hanging="9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для главной цепи</w:t>
            </w:r>
          </w:p>
          <w:p w:rsidR="00A36224" w:rsidRPr="000932D7" w:rsidRDefault="00A36224" w:rsidP="00A36224">
            <w:pPr>
              <w:widowControl w:val="0"/>
              <w:tabs>
                <w:tab w:val="left" w:pos="441"/>
                <w:tab w:val="left" w:pos="3293"/>
              </w:tabs>
              <w:suppressAutoHyphens/>
              <w:autoSpaceDE w:val="0"/>
              <w:autoSpaceDN w:val="0"/>
              <w:adjustRightInd w:val="0"/>
              <w:spacing w:line="274" w:lineRule="exact"/>
              <w:ind w:left="210"/>
              <w:jc w:val="both"/>
              <w:rPr>
                <w:sz w:val="24"/>
                <w:szCs w:val="24"/>
                <w:lang w:eastAsia="ru-RU"/>
              </w:rPr>
            </w:pPr>
          </w:p>
          <w:p w:rsidR="00C20357" w:rsidRPr="000932D7" w:rsidRDefault="00C20357" w:rsidP="00666FBD">
            <w:pPr>
              <w:widowControl w:val="0"/>
              <w:numPr>
                <w:ilvl w:val="0"/>
                <w:numId w:val="13"/>
              </w:numPr>
              <w:tabs>
                <w:tab w:val="left" w:pos="441"/>
                <w:tab w:val="left" w:pos="3302"/>
              </w:tabs>
              <w:suppressAutoHyphens/>
              <w:autoSpaceDE w:val="0"/>
              <w:autoSpaceDN w:val="0"/>
              <w:adjustRightInd w:val="0"/>
              <w:spacing w:line="274" w:lineRule="exact"/>
              <w:ind w:left="210" w:hanging="9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для цепи заземления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224" w:rsidRDefault="00A36224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 xml:space="preserve">Электродвигательный </w:t>
            </w:r>
            <w:proofErr w:type="spellStart"/>
            <w:r w:rsidRPr="000932D7">
              <w:rPr>
                <w:b/>
                <w:sz w:val="24"/>
                <w:szCs w:val="24"/>
                <w:lang w:eastAsia="ru-RU"/>
              </w:rPr>
              <w:t>Электродвигательный</w:t>
            </w:r>
            <w:proofErr w:type="spellEnd"/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6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Номинальное напряжение питания электропривода, В, переменное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5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Возможность ручного оперирования разъединителем (да, нет)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5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lastRenderedPageBreak/>
              <w:t>7.7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Управление разъединителем (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пополюсное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>, трехполюсное)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трехполюсное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0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Напряжение питания цепей обогрева, В, переменное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2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Напряжение питания цепей блокировки, пост. ток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68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Число свободных нормально открытых (НО) блок-контактов гл. ножей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6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Число свободных нормально закрытых (НЗ) блок-контактов гл. ножей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Число свободных НО блок- контактов заземляющего ножа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6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7.13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Число свободных НЗ блок- контактов заземляющего ножа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85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7.14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5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7.15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Тип и фирма-изготовитель изоляторов опорных и поворотных колонн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8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7.16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Вид изоляции (фарфор, полимер)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фарфор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9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7.17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Цвет глазури фарфора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белый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8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7.18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Масса разъединителя, кг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6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7.19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Масса привода, кг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0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7.20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Наличие выносного шкафа трехполюсного управления разъединителем (да, нет)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4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7.21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85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7.22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Наличие контактных зажимов для крепления аппаратных зажимов (по ГОСТ 10434</w:t>
            </w:r>
            <w:r>
              <w:rPr>
                <w:sz w:val="24"/>
                <w:szCs w:val="24"/>
                <w:lang w:eastAsia="ru-RU"/>
              </w:rPr>
              <w:t>-82</w:t>
            </w:r>
            <w:r w:rsidRPr="000932D7">
              <w:rPr>
                <w:sz w:val="24"/>
                <w:szCs w:val="24"/>
                <w:lang w:eastAsia="ru-RU"/>
              </w:rPr>
              <w:t xml:space="preserve"> и ГОСТ 21242</w:t>
            </w:r>
            <w:r>
              <w:rPr>
                <w:sz w:val="24"/>
                <w:szCs w:val="24"/>
                <w:lang w:eastAsia="ru-RU"/>
              </w:rPr>
              <w:t>-75</w:t>
            </w:r>
            <w:r w:rsidRPr="000932D7">
              <w:rPr>
                <w:sz w:val="24"/>
                <w:szCs w:val="24"/>
                <w:lang w:eastAsia="ru-RU"/>
              </w:rPr>
              <w:t>) (размеры согласовываются дополнительно)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39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Требования по надежности: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9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Механический ресурс, число циклов В-О, не менее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Гарантийный срок эксплуатации разъединителя, месяцев, не менее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6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Срок службы до среднего ремонта, лет, не менее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5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3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D43C84">
            <w:pPr>
              <w:suppressAutoHyphens/>
              <w:spacing w:line="274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 w:rsidRPr="000932D7">
              <w:rPr>
                <w:sz w:val="24"/>
                <w:szCs w:val="24"/>
                <w:lang w:eastAsia="ru-RU"/>
              </w:rPr>
              <w:t>руб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39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Требования по безопасности: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8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D43C84">
            <w:pPr>
              <w:suppressAutoHyphens/>
              <w:spacing w:line="274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Требования к конструкции разъединителя, заземлителей, привода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ГОСТ 12.2.007.0</w:t>
            </w:r>
            <w:r>
              <w:rPr>
                <w:b/>
                <w:sz w:val="24"/>
                <w:szCs w:val="24"/>
                <w:lang w:eastAsia="ru-RU"/>
              </w:rPr>
              <w:t>-82</w:t>
            </w:r>
          </w:p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ГОСТ 12.2.007.3</w:t>
            </w:r>
            <w:r>
              <w:rPr>
                <w:b/>
                <w:sz w:val="24"/>
                <w:szCs w:val="24"/>
                <w:lang w:eastAsia="ru-RU"/>
              </w:rPr>
              <w:t>-75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85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D43C84">
            <w:pPr>
              <w:suppressAutoHyphens/>
              <w:spacing w:line="278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ГОСТ 12.2.007.3</w:t>
            </w:r>
            <w:r>
              <w:rPr>
                <w:b/>
                <w:sz w:val="24"/>
                <w:szCs w:val="24"/>
                <w:lang w:eastAsia="ru-RU"/>
              </w:rPr>
              <w:t>-82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3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D43C84">
            <w:pPr>
              <w:suppressAutoHyphens/>
              <w:spacing w:line="283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Наличие Российского Сертификата безопасности (да, нет)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85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lastRenderedPageBreak/>
              <w:t>9.4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D43C84">
            <w:pPr>
              <w:suppressAutoHyphens/>
              <w:spacing w:line="274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Наличие ТУ, согласованных с РАО «ЕЭС России» или </w:t>
            </w:r>
            <w:r>
              <w:rPr>
                <w:sz w:val="24"/>
                <w:szCs w:val="24"/>
                <w:lang w:eastAsia="ru-RU"/>
              </w:rPr>
              <w:t>П</w:t>
            </w:r>
            <w:r w:rsidRPr="000932D7">
              <w:rPr>
                <w:sz w:val="24"/>
                <w:szCs w:val="24"/>
                <w:lang w:eastAsia="ru-RU"/>
              </w:rPr>
              <w:t>АО «ФСК ЕЭС», как на разъединитель, так и на его изоляционные и поворотные колонны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 (для отечественного оборудования)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85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D43C84">
            <w:pPr>
              <w:suppressAutoHyphens/>
              <w:spacing w:line="274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34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6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Требования по экологии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6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widowControl w:val="0"/>
              <w:suppressAutoHyphens/>
              <w:jc w:val="center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7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Комплектность разъединителя: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7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Разъединитель с заземлителями и приводом (да, нет)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8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Индивидуальный комплект ЗИП (да, нет)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41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3300E1">
            <w:pPr>
              <w:suppressAutoHyphens/>
              <w:spacing w:line="278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Опорные металлоконструкции (размеры согласуются дополнительно)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4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3300E1">
            <w:pPr>
              <w:suppressAutoHyphens/>
              <w:spacing w:line="278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Эксплуатационная документация на русском языке (количество экземпляров)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5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Маркировка, упаковка, транспортировка, условия хранения: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85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A441F5" w:rsidRDefault="00C20357" w:rsidP="00FA1E9B">
            <w:pPr>
              <w:suppressAutoHyphens/>
              <w:spacing w:line="274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A441F5">
              <w:rPr>
                <w:rFonts w:eastAsia="Calibri"/>
                <w:sz w:val="24"/>
                <w:szCs w:val="24"/>
              </w:rPr>
              <w:t>Маркировка, упаковка и консервация по ГОСТ Р 52726-2007, ГОСТ 14192-96, ГОСТ 23216-78 и ГОСТ 18620-86 (да, нет)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3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FA1E9B">
            <w:pPr>
              <w:suppressAutoHyphens/>
              <w:spacing w:line="278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932D7">
              <w:rPr>
                <w:sz w:val="24"/>
                <w:szCs w:val="24"/>
                <w:lang w:eastAsia="ru-RU"/>
              </w:rPr>
              <w:t>Растамаживание</w:t>
            </w:r>
            <w:proofErr w:type="spellEnd"/>
            <w:r w:rsidRPr="000932D7">
              <w:rPr>
                <w:sz w:val="24"/>
                <w:szCs w:val="24"/>
                <w:lang w:eastAsia="ru-RU"/>
              </w:rPr>
              <w:t xml:space="preserve"> и доставка оборудования до места назначения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85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FA1E9B">
            <w:pPr>
              <w:suppressAutoHyphens/>
              <w:spacing w:line="274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24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FA1E9B">
            <w:pPr>
              <w:suppressAutoHyphens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Условия транспортирования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37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FA1E9B">
            <w:pPr>
              <w:suppressAutoHyphens/>
              <w:spacing w:line="274" w:lineRule="exact"/>
              <w:ind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51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FA1E9B">
            <w:pPr>
              <w:suppressAutoHyphens/>
              <w:spacing w:line="274" w:lineRule="exact"/>
              <w:ind w:left="120" w:right="127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C20357" w:rsidRPr="000932D7" w:rsidTr="00A36224">
        <w:trPr>
          <w:trHeight w:val="39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A36224">
            <w:pPr>
              <w:suppressAutoHyphens/>
              <w:ind w:left="14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spacing w:line="274" w:lineRule="exact"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A441F5">
              <w:rPr>
                <w:rFonts w:eastAsia="Calibri"/>
                <w:b/>
                <w:sz w:val="24"/>
                <w:szCs w:val="24"/>
              </w:rPr>
              <w:t xml:space="preserve">Во всем неоговоренном разъединители должны соответствовать требованиям </w:t>
            </w:r>
            <w:r w:rsidRPr="00A441F5">
              <w:rPr>
                <w:rFonts w:eastAsia="Calibri"/>
                <w:sz w:val="24"/>
                <w:szCs w:val="24"/>
              </w:rPr>
              <w:t>ГОСТ Р 52726-2007</w:t>
            </w:r>
            <w:r w:rsidRPr="00A441F5"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57" w:rsidRPr="000932D7" w:rsidRDefault="00C20357" w:rsidP="009C7059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357" w:rsidRPr="000932D7" w:rsidRDefault="00C20357" w:rsidP="009C7059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</w:tbl>
    <w:p w:rsidR="00C20357" w:rsidRDefault="00C20357" w:rsidP="00C20357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625825" w:rsidRPr="003C202D" w:rsidRDefault="00334F5E" w:rsidP="0061105C">
      <w:pPr>
        <w:widowControl w:val="0"/>
        <w:tabs>
          <w:tab w:val="left" w:pos="1080"/>
        </w:tabs>
        <w:ind w:right="1275"/>
        <w:jc w:val="right"/>
      </w:pPr>
      <w:r>
        <w:rPr>
          <w:sz w:val="24"/>
          <w:szCs w:val="24"/>
          <w:lang w:eastAsia="ru-RU"/>
        </w:rPr>
        <w:br w:type="page"/>
      </w:r>
    </w:p>
    <w:p w:rsidR="00E56A98" w:rsidRDefault="00E56A98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E56A98" w:rsidRPr="00DB2207" w:rsidRDefault="00E56A98" w:rsidP="00E56A98">
      <w:pPr>
        <w:widowControl w:val="0"/>
        <w:ind w:left="5954" w:right="-2" w:hanging="1276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Приложение №</w:t>
      </w:r>
      <w:r>
        <w:rPr>
          <w:sz w:val="22"/>
          <w:szCs w:val="24"/>
          <w:lang w:eastAsia="ru-RU"/>
        </w:rPr>
        <w:t xml:space="preserve"> </w:t>
      </w:r>
      <w:r w:rsidRPr="00DB2207">
        <w:rPr>
          <w:sz w:val="22"/>
          <w:szCs w:val="24"/>
          <w:lang w:eastAsia="ru-RU"/>
        </w:rPr>
        <w:t>2</w:t>
      </w:r>
    </w:p>
    <w:p w:rsidR="00E56A98" w:rsidRPr="00DB2207" w:rsidRDefault="00E56A98" w:rsidP="00E56A98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к Заданию на проектирование</w:t>
      </w:r>
    </w:p>
    <w:p w:rsidR="00E56A98" w:rsidRPr="00432301" w:rsidRDefault="00E56A98" w:rsidP="00E56A98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E56A98" w:rsidRPr="00122AD7" w:rsidRDefault="00E56A98" w:rsidP="00E56A98">
      <w:pPr>
        <w:jc w:val="center"/>
        <w:rPr>
          <w:b/>
          <w:sz w:val="24"/>
          <w:szCs w:val="24"/>
        </w:rPr>
      </w:pPr>
      <w:r w:rsidRPr="00122AD7">
        <w:rPr>
          <w:b/>
          <w:sz w:val="24"/>
          <w:szCs w:val="24"/>
        </w:rPr>
        <w:t>Исходные данные для составления сметной документации</w:t>
      </w:r>
    </w:p>
    <w:p w:rsidR="00E56A98" w:rsidRPr="00122AD7" w:rsidRDefault="00E56A98" w:rsidP="00E56A98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 xml:space="preserve">на строительство и реконструкцию объектов капитального строительства </w:t>
      </w:r>
    </w:p>
    <w:p w:rsidR="00E56A98" w:rsidRPr="00122AD7" w:rsidRDefault="00E56A98" w:rsidP="00E56A98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>АО «</w:t>
      </w:r>
      <w:proofErr w:type="spellStart"/>
      <w:r w:rsidRPr="00122AD7">
        <w:rPr>
          <w:sz w:val="24"/>
          <w:szCs w:val="24"/>
        </w:rPr>
        <w:t>Тюменьэнерго</w:t>
      </w:r>
      <w:proofErr w:type="spellEnd"/>
      <w:r w:rsidRPr="00122AD7">
        <w:rPr>
          <w:sz w:val="24"/>
          <w:szCs w:val="24"/>
        </w:rPr>
        <w:t>» в 2017 году.</w:t>
      </w:r>
    </w:p>
    <w:tbl>
      <w:tblPr>
        <w:tblW w:w="524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4909"/>
        <w:gridCol w:w="4735"/>
      </w:tblGrid>
      <w:tr w:rsidR="00E56A98" w:rsidRPr="00122AD7" w:rsidTr="00B5535D">
        <w:trPr>
          <w:trHeight w:val="123"/>
        </w:trPr>
        <w:tc>
          <w:tcPr>
            <w:tcW w:w="283" w:type="pct"/>
            <w:vAlign w:val="center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№ </w:t>
            </w:r>
            <w:proofErr w:type="spellStart"/>
            <w:r w:rsidRPr="00122AD7">
              <w:rPr>
                <w:sz w:val="24"/>
                <w:szCs w:val="24"/>
              </w:rPr>
              <w:t>п.п</w:t>
            </w:r>
            <w:proofErr w:type="spellEnd"/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Нормативы</w:t>
            </w:r>
          </w:p>
        </w:tc>
      </w:tr>
      <w:tr w:rsidR="00E56A98" w:rsidRPr="00122AD7" w:rsidTr="00B5535D">
        <w:trPr>
          <w:trHeight w:val="1315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Сметная документация составляется в соответствии с требованиями Постановления правительства РФ №87 от 16.02.2008г. «О составе разделов проектной документации и требованиях к их содержанию»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Положение о составе разделов проектной документации и требованиях к их содержанию утв.  Постановлением Правительства РФ от 16 февраля 2008г. №87.</w:t>
            </w:r>
          </w:p>
        </w:tc>
      </w:tr>
      <w:tr w:rsidR="00E56A98" w:rsidRPr="00122AD7" w:rsidTr="00B5535D">
        <w:trPr>
          <w:trHeight w:val="2650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1.1.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22AD7">
              <w:rPr>
                <w:sz w:val="24"/>
                <w:szCs w:val="24"/>
              </w:rPr>
              <w:t>метная документация (сводный сметный   расчет стоимости строительства, объектные и локальные сметные расчеты</w:t>
            </w:r>
            <w:r>
              <w:rPr>
                <w:sz w:val="24"/>
                <w:szCs w:val="24"/>
              </w:rPr>
              <w:t xml:space="preserve"> (сметы), сметные   расчеты на </w:t>
            </w:r>
            <w:r w:rsidRPr="00122AD7">
              <w:rPr>
                <w:sz w:val="24"/>
                <w:szCs w:val="24"/>
              </w:rPr>
              <w:t>отдельные виды затрат) разрабатыва</w:t>
            </w:r>
            <w:r>
              <w:rPr>
                <w:sz w:val="24"/>
                <w:szCs w:val="24"/>
              </w:rPr>
              <w:t>ю</w:t>
            </w:r>
            <w:r w:rsidRPr="00122AD7">
              <w:rPr>
                <w:sz w:val="24"/>
                <w:szCs w:val="24"/>
              </w:rPr>
              <w:t xml:space="preserve">тся только с применением </w:t>
            </w:r>
            <w:r w:rsidRPr="00422596">
              <w:rPr>
                <w:sz w:val="24"/>
                <w:szCs w:val="24"/>
              </w:rPr>
              <w:t xml:space="preserve">государственных </w:t>
            </w:r>
            <w:r w:rsidRPr="00122AD7">
              <w:rPr>
                <w:sz w:val="24"/>
                <w:szCs w:val="24"/>
              </w:rPr>
              <w:t xml:space="preserve">сметных нормативов, включенных в федеральный реестр сметных нормативов в двух уровнях цен: в базисном и в текущем. </w:t>
            </w:r>
          </w:p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Пересчет в текущие цены выполняется по итогу глав 1-7 индексами   изменения сметной стоимости, рекомендуемыми к применению Минстроем России. </w:t>
            </w:r>
          </w:p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422596">
              <w:rPr>
                <w:sz w:val="24"/>
                <w:szCs w:val="24"/>
              </w:rPr>
              <w:t>Пересчет базисной стоимости строительства в текущие цены осуществляется на момент первоначальной выдачи сметной документации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</w:t>
            </w:r>
          </w:p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</w:p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</w:p>
        </w:tc>
      </w:tr>
      <w:tr w:rsidR="00E56A98" w:rsidRPr="00122AD7" w:rsidTr="00B5535D">
        <w:trPr>
          <w:trHeight w:val="1964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1.2.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>Стоимость оборудования определять в текущих ценах в рублях на основании последних данных заводов-изготовителей (поставщиков), с предоставлением прайс-листов</w:t>
            </w:r>
            <w:r w:rsidRPr="00122AD7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22AD7">
              <w:rPr>
                <w:sz w:val="24"/>
                <w:szCs w:val="24"/>
                <w:lang w:eastAsia="ru-RU"/>
              </w:rPr>
              <w:t xml:space="preserve">и указанием даты. </w:t>
            </w:r>
            <w:r w:rsidRPr="000710D4">
              <w:rPr>
                <w:sz w:val="24"/>
                <w:szCs w:val="24"/>
                <w:lang w:eastAsia="ru-RU"/>
              </w:rPr>
              <w:t>Пересчет стоимости оборудования из текущего уровня цен в базисный уровень цен 2001г.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710D4">
              <w:rPr>
                <w:sz w:val="24"/>
                <w:szCs w:val="24"/>
                <w:lang w:eastAsia="ru-RU"/>
              </w:rPr>
              <w:t xml:space="preserve">осуществляется с использованием </w:t>
            </w:r>
            <w:r w:rsidRPr="00122AD7">
              <w:rPr>
                <w:sz w:val="24"/>
                <w:szCs w:val="24"/>
                <w:lang w:eastAsia="ru-RU"/>
              </w:rPr>
              <w:t>индекс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122AD7">
              <w:rPr>
                <w:sz w:val="24"/>
                <w:szCs w:val="24"/>
                <w:lang w:eastAsia="ru-RU"/>
              </w:rPr>
              <w:t xml:space="preserve"> изменения сметной стоимости технологического оборудования по отрасли Электроэнергетика, рекомендуемым Минстроем России </w:t>
            </w:r>
          </w:p>
        </w:tc>
        <w:tc>
          <w:tcPr>
            <w:tcW w:w="2316" w:type="pct"/>
            <w:vAlign w:val="center"/>
          </w:tcPr>
          <w:p w:rsidR="00E56A98" w:rsidRDefault="00E56A98" w:rsidP="00B5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МДС 81-35.2004 </w:t>
            </w:r>
          </w:p>
          <w:p w:rsidR="00E56A98" w:rsidRDefault="00E56A98" w:rsidP="00B5535D">
            <w:pPr>
              <w:jc w:val="center"/>
              <w:rPr>
                <w:sz w:val="24"/>
                <w:szCs w:val="24"/>
              </w:rPr>
            </w:pPr>
          </w:p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</w:p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</w:p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</w:p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</w:p>
        </w:tc>
      </w:tr>
      <w:tr w:rsidR="00E56A98" w:rsidRPr="00122AD7" w:rsidTr="00B5535D">
        <w:trPr>
          <w:trHeight w:val="1964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1.3.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 xml:space="preserve">Стоимость оборудования (материальных ресурсов), принимаемую по данным заводов-изготовителей (поставщиков), актуализировать на дату предоставления сметной документации и определить путем проведения мониторинга ценовых предложений не менее чем от 3-х заводов-изготовителей (поставщиков) для формирования оптимальной стоимости. </w:t>
            </w:r>
          </w:p>
        </w:tc>
        <w:tc>
          <w:tcPr>
            <w:tcW w:w="2316" w:type="pct"/>
            <w:vAlign w:val="center"/>
          </w:tcPr>
          <w:p w:rsidR="00E56A98" w:rsidRPr="00322B6F" w:rsidRDefault="00E56A98" w:rsidP="00B5535D">
            <w:pPr>
              <w:jc w:val="center"/>
              <w:rPr>
                <w:sz w:val="24"/>
                <w:szCs w:val="24"/>
              </w:rPr>
            </w:pPr>
            <w:r w:rsidRPr="00322B6F">
              <w:rPr>
                <w:sz w:val="24"/>
                <w:szCs w:val="24"/>
              </w:rPr>
              <w:t xml:space="preserve">Письмо Министерства регионального развития РФ от 27 сентября 2011 г. </w:t>
            </w:r>
          </w:p>
          <w:p w:rsidR="00E56A98" w:rsidRDefault="00E56A98" w:rsidP="00B5535D">
            <w:pPr>
              <w:jc w:val="center"/>
              <w:rPr>
                <w:sz w:val="24"/>
                <w:szCs w:val="24"/>
              </w:rPr>
            </w:pPr>
            <w:r w:rsidRPr="00322B6F">
              <w:rPr>
                <w:sz w:val="24"/>
                <w:szCs w:val="24"/>
              </w:rPr>
              <w:t xml:space="preserve">№ 26315-ДШ/08 </w:t>
            </w:r>
          </w:p>
          <w:p w:rsidR="00E56A98" w:rsidRDefault="00E56A98" w:rsidP="00B5535D">
            <w:pPr>
              <w:jc w:val="center"/>
              <w:rPr>
                <w:sz w:val="24"/>
                <w:szCs w:val="24"/>
              </w:rPr>
            </w:pPr>
            <w:r w:rsidRPr="00322B6F">
              <w:rPr>
                <w:sz w:val="24"/>
                <w:szCs w:val="24"/>
              </w:rPr>
              <w:t xml:space="preserve">Приказ Минэкономразвития России от 02.10.2013 № 567 </w:t>
            </w:r>
          </w:p>
        </w:tc>
      </w:tr>
      <w:tr w:rsidR="00E56A98" w:rsidRPr="00122AD7" w:rsidTr="00B5535D">
        <w:trPr>
          <w:trHeight w:val="781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Транспортные и дополнительные расходы к              стоимости оборудования, принимать по калькуляции транспортных расходов, либо процентом 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соответствии с п.п.4.48-4.65 МДС 81-35.2004</w:t>
            </w:r>
          </w:p>
        </w:tc>
      </w:tr>
      <w:tr w:rsidR="00E56A98" w:rsidRPr="00122AD7" w:rsidTr="00B5535D">
        <w:trPr>
          <w:trHeight w:val="270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1.5.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Работы на смежных подстанциях, принадлежащих иным собственникам, выделить в отдельные тома (по каждому объекту)  с пояснительной запиской, необходимыми разделами в соответствии с составом  ПСД (сводный сметный расчет стоимости строительства, объектные и локальные сметные расчеты (сметы), сметные расчеты на отдельные виды затрат) </w:t>
            </w:r>
          </w:p>
        </w:tc>
        <w:tc>
          <w:tcPr>
            <w:tcW w:w="2316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</w:p>
          <w:p w:rsidR="00E56A98" w:rsidRPr="00122AD7" w:rsidRDefault="00E56A98" w:rsidP="00B5535D">
            <w:pPr>
              <w:rPr>
                <w:sz w:val="24"/>
                <w:szCs w:val="24"/>
              </w:rPr>
            </w:pPr>
          </w:p>
        </w:tc>
      </w:tr>
      <w:tr w:rsidR="00E56A98" w:rsidRPr="00122AD7" w:rsidTr="00B5535D">
        <w:trPr>
          <w:trHeight w:val="580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1.6.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расчете, по итогу каждой главы отражать, в том числе, затраты по ВЛ, ПС, ВОЛС,   смежные ПС</w:t>
            </w:r>
          </w:p>
        </w:tc>
        <w:tc>
          <w:tcPr>
            <w:tcW w:w="2316" w:type="pct"/>
          </w:tcPr>
          <w:p w:rsidR="00E56A98" w:rsidRPr="00122AD7" w:rsidRDefault="00E56A98" w:rsidP="00B5535D">
            <w:pPr>
              <w:rPr>
                <w:sz w:val="24"/>
                <w:szCs w:val="24"/>
              </w:rPr>
            </w:pPr>
          </w:p>
        </w:tc>
      </w:tr>
      <w:tr w:rsidR="00E56A98" w:rsidRPr="00122AD7" w:rsidTr="00B5535D">
        <w:trPr>
          <w:trHeight w:val="412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1.7.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случае разработки раздела «АИИСКУЭ» в               соответствии с заданием на проектирование, в      сметной документации необходимо учитывать          затраты на аттестацию и сдачу системы АИИСКУЭ в эксплуатацию, а также    затраты на метрологическое обеспечение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соответствии с действующими нормами и регламентами</w:t>
            </w:r>
          </w:p>
        </w:tc>
      </w:tr>
      <w:tr w:rsidR="00E56A98" w:rsidRPr="00122AD7" w:rsidTr="00B5535D">
        <w:trPr>
          <w:trHeight w:val="177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1.8.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составе РД предоставлять ССР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</w:p>
        </w:tc>
      </w:tr>
      <w:tr w:rsidR="00E56A98" w:rsidRPr="00122AD7" w:rsidTr="00B5535D">
        <w:trPr>
          <w:trHeight w:val="580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9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Стоимость строительства по рабочей документации (РД) не должна превышать стоимость строительства по проектной документации (ПД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E56A98" w:rsidRPr="00122AD7" w:rsidTr="00B5535D">
        <w:trPr>
          <w:trHeight w:val="135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717" w:type="pct"/>
            <w:gridSpan w:val="2"/>
          </w:tcPr>
          <w:p w:rsidR="00E56A98" w:rsidRPr="00122AD7" w:rsidRDefault="00E56A98" w:rsidP="00B5535D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1. Подготовка территории строительства</w:t>
            </w:r>
          </w:p>
        </w:tc>
      </w:tr>
      <w:tr w:rsidR="00E56A98" w:rsidRPr="00122AD7" w:rsidTr="00B5535D"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2.1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Затраты, связанные с оформлением документов и необходимых согласований на период строительства 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на основании расчетов и цен на эти услуги. При наличии - по данным                    Заказчика</w:t>
            </w:r>
          </w:p>
        </w:tc>
      </w:tr>
      <w:tr w:rsidR="00E56A98" w:rsidRPr="00122AD7" w:rsidTr="00B5535D">
        <w:trPr>
          <w:trHeight w:val="862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2.2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аренду земли на период строительства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Определяются на основании расчета с учетом ставок за аренду земельного участка, устанавливаемых местной администрацией. Постановление </w:t>
            </w:r>
            <w:r>
              <w:rPr>
                <w:sz w:val="24"/>
                <w:szCs w:val="24"/>
              </w:rPr>
              <w:t xml:space="preserve">Правительства </w:t>
            </w:r>
            <w:r w:rsidRPr="00122AD7">
              <w:rPr>
                <w:sz w:val="24"/>
                <w:szCs w:val="24"/>
              </w:rPr>
              <w:t>РФ от 22.05.</w:t>
            </w:r>
            <w:r>
              <w:rPr>
                <w:sz w:val="24"/>
                <w:szCs w:val="24"/>
              </w:rPr>
              <w:t>20</w:t>
            </w:r>
            <w:r w:rsidRPr="00122AD7">
              <w:rPr>
                <w:sz w:val="24"/>
                <w:szCs w:val="24"/>
              </w:rPr>
              <w:t>07 г. №310</w:t>
            </w:r>
            <w:r>
              <w:rPr>
                <w:sz w:val="24"/>
                <w:szCs w:val="24"/>
              </w:rPr>
              <w:t xml:space="preserve"> (в редакции от 19.08.2017г.) л</w:t>
            </w:r>
            <w:r w:rsidRPr="00122AD7">
              <w:rPr>
                <w:sz w:val="24"/>
                <w:szCs w:val="24"/>
              </w:rPr>
              <w:t>ибо по заключенным договорам аренды</w:t>
            </w:r>
          </w:p>
        </w:tc>
      </w:tr>
      <w:tr w:rsidR="00E56A98" w:rsidRPr="00122AD7" w:rsidTr="00B5535D">
        <w:trPr>
          <w:trHeight w:val="426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717" w:type="pct"/>
            <w:gridSpan w:val="2"/>
          </w:tcPr>
          <w:p w:rsidR="00E56A98" w:rsidRPr="00122AD7" w:rsidRDefault="00E56A98" w:rsidP="00B5535D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Лимитированные затраты, учитываемые в сводном сметном расчете в базе 2001г.,                 согласно МДС 81-35.2004</w:t>
            </w:r>
          </w:p>
        </w:tc>
      </w:tr>
      <w:tr w:rsidR="00E56A98" w:rsidRPr="00122AD7" w:rsidTr="00B5535D">
        <w:trPr>
          <w:trHeight w:val="477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3.1.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сооружения.                                  Раздельно по ВЛ(ВОЛС), ПС, смежные ПС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81-05-01-2001.</w:t>
            </w:r>
          </w:p>
        </w:tc>
      </w:tr>
      <w:tr w:rsidR="00E56A98" w:rsidRPr="00122AD7" w:rsidTr="00B5535D">
        <w:trPr>
          <w:trHeight w:val="399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3.2.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 учитываются               набором, когда процент исключается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Расчеты или локальные сметы по     данным ПОС.</w:t>
            </w:r>
          </w:p>
        </w:tc>
      </w:tr>
      <w:tr w:rsidR="00E56A98" w:rsidRPr="00122AD7" w:rsidTr="00B5535D">
        <w:trPr>
          <w:trHeight w:val="293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717" w:type="pct"/>
            <w:gridSpan w:val="2"/>
          </w:tcPr>
          <w:p w:rsidR="00E56A98" w:rsidRPr="00122AD7" w:rsidRDefault="00E56A98" w:rsidP="00B5535D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Перечень видов затрат, включаемых в главу 9 «Прочие работы и затраты»</w:t>
            </w:r>
          </w:p>
        </w:tc>
      </w:tr>
      <w:tr w:rsidR="00E56A98" w:rsidRPr="00122AD7" w:rsidTr="00B5535D"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4.1.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Дополнительные затраты при производстве работ в зимнее время. Раздельно по ВЛ, ПС, ВОЛС, смежные ПС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81-05-02-2007.</w:t>
            </w:r>
          </w:p>
        </w:tc>
      </w:tr>
      <w:tr w:rsidR="00E56A98" w:rsidRPr="00122AD7" w:rsidTr="00B5535D">
        <w:trPr>
          <w:trHeight w:val="60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4.2.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</w:t>
            </w:r>
            <w:proofErr w:type="spellStart"/>
            <w:r w:rsidRPr="00122AD7">
              <w:rPr>
                <w:sz w:val="24"/>
                <w:szCs w:val="24"/>
              </w:rPr>
              <w:t>снегоборьбу</w:t>
            </w:r>
            <w:proofErr w:type="spellEnd"/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 табл. 2.</w:t>
            </w:r>
          </w:p>
        </w:tc>
      </w:tr>
      <w:tr w:rsidR="00E56A98" w:rsidRPr="00122AD7" w:rsidTr="00B5535D">
        <w:trPr>
          <w:trHeight w:val="470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перебазированием строительной техники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Расчет на основании ПОС, с отнесением затрат в ССР Глава 9  графа 4,5.</w:t>
            </w:r>
          </w:p>
        </w:tc>
      </w:tr>
      <w:tr w:rsidR="00E56A98" w:rsidRPr="00122AD7" w:rsidTr="00B5535D">
        <w:trPr>
          <w:trHeight w:val="378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4.4.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по перевозке работников строительно-монтажных организаций автотранспортом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Расчет на основании ПОС.</w:t>
            </w:r>
          </w:p>
        </w:tc>
      </w:tr>
      <w:tr w:rsidR="00E56A98" w:rsidRPr="00122AD7" w:rsidTr="00B5535D">
        <w:trPr>
          <w:trHeight w:val="698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4.5.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специальных мероприятий по обеспечению нормальных условий труда (борьба с клещевым энцефалитом, гнусом и т.д.)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Расчет на основании ПОС                                  (не более 0,1 %).</w:t>
            </w:r>
          </w:p>
        </w:tc>
      </w:tr>
      <w:tr w:rsidR="00E56A98" w:rsidRPr="00122AD7" w:rsidTr="00B5535D"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4.6.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премированием за ввод в              действие построенных объектов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расчетом от итога глав 1-12 по графам 4 и 5 сводного сметного расчета. (Постановление Минтруда РФ №463-РБ/7-13/32 от 15.03.93г.).</w:t>
            </w:r>
          </w:p>
        </w:tc>
      </w:tr>
      <w:tr w:rsidR="00E56A98" w:rsidRPr="00122AD7" w:rsidTr="00B5535D">
        <w:trPr>
          <w:trHeight w:val="764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4.7.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пуско-наладочных                   работ (вхолостую)</w:t>
            </w:r>
          </w:p>
        </w:tc>
        <w:tc>
          <w:tcPr>
            <w:tcW w:w="2316" w:type="pct"/>
            <w:vAlign w:val="center"/>
          </w:tcPr>
          <w:p w:rsidR="00E56A98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Письмо </w:t>
            </w:r>
            <w:r>
              <w:rPr>
                <w:sz w:val="24"/>
                <w:szCs w:val="24"/>
              </w:rPr>
              <w:t>Минрегионразвития РФ</w:t>
            </w:r>
            <w:r w:rsidRPr="00122AD7">
              <w:rPr>
                <w:sz w:val="24"/>
                <w:szCs w:val="24"/>
              </w:rPr>
              <w:t xml:space="preserve"> №ВТ-386/08</w:t>
            </w:r>
            <w:r>
              <w:rPr>
                <w:sz w:val="24"/>
                <w:szCs w:val="24"/>
              </w:rPr>
              <w:t xml:space="preserve"> от 13.04.2011г.</w:t>
            </w:r>
            <w:r w:rsidRPr="00122AD7">
              <w:rPr>
                <w:sz w:val="24"/>
                <w:szCs w:val="24"/>
              </w:rPr>
              <w:t xml:space="preserve"> </w:t>
            </w:r>
          </w:p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пункт 4.102. Размер средств определяется на основании смет</w:t>
            </w:r>
          </w:p>
        </w:tc>
      </w:tr>
      <w:tr w:rsidR="00E56A98" w:rsidRPr="00122AD7" w:rsidTr="00B5535D">
        <w:trPr>
          <w:trHeight w:val="583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4.8.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осуществлением работ             вахтовым методом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Определяется расчетом на основании ПОС. МДС81-35.2004 Приложение 8 п.9.4.</w:t>
            </w:r>
          </w:p>
        </w:tc>
      </w:tr>
      <w:tr w:rsidR="00E56A98" w:rsidRPr="00122AD7" w:rsidTr="00B5535D">
        <w:trPr>
          <w:trHeight w:val="1813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4.9.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Дополнительные затраты на формирование                            аварийного запаса. </w:t>
            </w:r>
          </w:p>
          <w:p w:rsidR="00E56A98" w:rsidRPr="00122AD7" w:rsidRDefault="00E56A98" w:rsidP="00B5535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bCs/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включаются в сводный сметный расчет только для объектов нового строительства.</w:t>
            </w:r>
          </w:p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bCs/>
                <w:sz w:val="24"/>
                <w:szCs w:val="24"/>
              </w:rPr>
              <w:t>Номенклатура и объемы определяются проектом с учетом требований установленных норм комплектации аварийного запаса и согласовываются</w:t>
            </w:r>
            <w:r w:rsidRPr="00122AD7">
              <w:rPr>
                <w:sz w:val="24"/>
                <w:szCs w:val="24"/>
              </w:rPr>
              <w:t xml:space="preserve"> с заказчиком,</w:t>
            </w:r>
            <w:r w:rsidRPr="00122AD7">
              <w:rPr>
                <w:bCs/>
                <w:sz w:val="24"/>
                <w:szCs w:val="24"/>
              </w:rPr>
              <w:t xml:space="preserve"> с выделением его отдельной строкой в главе 9 «Прочие работы и затраты» ССР.</w:t>
            </w:r>
          </w:p>
        </w:tc>
      </w:tr>
      <w:tr w:rsidR="00E56A98" w:rsidRPr="00122AD7" w:rsidTr="00B5535D">
        <w:trPr>
          <w:trHeight w:val="723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4.10.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ввод объекта в эксплуатацию                           (техническая инвентаризация, изготовление             документов  кадастрового и технического учета)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нормативу в размере 0,12% от итогов по главам 1-8 ССР (графы 7 и 8).</w:t>
            </w:r>
          </w:p>
        </w:tc>
      </w:tr>
      <w:tr w:rsidR="00E56A98" w:rsidRPr="00122AD7" w:rsidTr="00B5535D">
        <w:trPr>
          <w:trHeight w:val="428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4.11.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мероприятий по охране окружающей среды</w:t>
            </w:r>
          </w:p>
        </w:tc>
        <w:tc>
          <w:tcPr>
            <w:tcW w:w="2316" w:type="pct"/>
            <w:vMerge w:val="restar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По расчетам на основании данных раздела проектной документации «Перечень мероприятий по охране окружающей среды» и Постановлений Правительства РФ </w:t>
            </w:r>
            <w:r>
              <w:rPr>
                <w:sz w:val="24"/>
                <w:szCs w:val="24"/>
              </w:rPr>
              <w:t>о</w:t>
            </w:r>
            <w:r w:rsidRPr="009B45F3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03.03.2017 № 255 и от 13.09.2016 № 913</w:t>
            </w:r>
          </w:p>
        </w:tc>
      </w:tr>
      <w:tr w:rsidR="00E56A98" w:rsidRPr="00122AD7" w:rsidTr="00B5535D">
        <w:trPr>
          <w:trHeight w:val="897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4.12.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по утилизации строительного мусора </w:t>
            </w:r>
          </w:p>
        </w:tc>
        <w:tc>
          <w:tcPr>
            <w:tcW w:w="2316" w:type="pct"/>
            <w:vMerge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</w:p>
        </w:tc>
      </w:tr>
      <w:tr w:rsidR="00E56A98" w:rsidRPr="00122AD7" w:rsidTr="00B5535D">
        <w:trPr>
          <w:trHeight w:val="732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4.13.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оплату сборов за перевозку крупногабаритных и тяжеловесных грузов.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расчету при оформлении разрешения на движение транспортного средства (графы 7 и 8).</w:t>
            </w:r>
          </w:p>
        </w:tc>
      </w:tr>
      <w:tr w:rsidR="00E56A98" w:rsidRPr="00122AD7" w:rsidTr="00B5535D"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717" w:type="pct"/>
            <w:gridSpan w:val="2"/>
            <w:vAlign w:val="center"/>
          </w:tcPr>
          <w:p w:rsidR="00E56A98" w:rsidRPr="00122AD7" w:rsidRDefault="00E56A98" w:rsidP="00B5535D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10. Содержание службы заказчика. Строительный контроль.</w:t>
            </w:r>
          </w:p>
        </w:tc>
      </w:tr>
      <w:tr w:rsidR="00E56A98" w:rsidRPr="00122AD7" w:rsidTr="00B5535D">
        <w:trPr>
          <w:trHeight w:val="463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 выделить отдельными строками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</w:p>
        </w:tc>
      </w:tr>
      <w:tr w:rsidR="00E56A98" w:rsidRPr="00122AD7" w:rsidTr="00B5535D">
        <w:trPr>
          <w:trHeight w:val="481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5.1.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Содержание службы заказчика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Приложение 1 к настоящим исходным данным для составления сметной документации. </w:t>
            </w:r>
          </w:p>
        </w:tc>
      </w:tr>
      <w:tr w:rsidR="00E56A98" w:rsidRPr="00122AD7" w:rsidTr="00B5535D">
        <w:trPr>
          <w:trHeight w:val="418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5.2.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Строительный контроль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Определяется расчетом по Постановлению Правительства РФ от 21.06.10г. №468. </w:t>
            </w:r>
            <w:r>
              <w:rPr>
                <w:sz w:val="24"/>
                <w:szCs w:val="24"/>
              </w:rPr>
              <w:t>Письмо Минрегионразвития от 01.06.2012 № 13319-ДШ/08</w:t>
            </w:r>
          </w:p>
        </w:tc>
      </w:tr>
      <w:tr w:rsidR="00E56A98" w:rsidRPr="00122AD7" w:rsidTr="00B5535D">
        <w:trPr>
          <w:trHeight w:val="331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4717" w:type="pct"/>
            <w:gridSpan w:val="2"/>
            <w:vAlign w:val="center"/>
          </w:tcPr>
          <w:p w:rsidR="00E56A98" w:rsidRPr="00122AD7" w:rsidRDefault="00E56A98" w:rsidP="00B5535D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12. Публичный технологический и ценовой аудит, аудит проектной документации, проектные и изыскательские работы.</w:t>
            </w:r>
          </w:p>
        </w:tc>
      </w:tr>
      <w:tr w:rsidR="00E56A98" w:rsidRPr="00122AD7" w:rsidTr="00B5535D"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6.1.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 стоимость учитывается в соответствии с договором подряда с приложением смет, составленных на основании справочников базовых цен на проектные работы, включенных в федеральный реестр сметных нормативов, с индексами Минстроя РФ.</w:t>
            </w:r>
          </w:p>
        </w:tc>
      </w:tr>
      <w:tr w:rsidR="00E56A98" w:rsidRPr="00122AD7" w:rsidTr="00B5535D"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6.2.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Изыскательские работы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 стоимость учитывается в соответствии с договором подряда с приложением смет, составленных на основании справочников базовых цен на изыскательские работы, включенных в федеральный реестр сметных нормативов, с индексами Минстроя РФ.</w:t>
            </w:r>
          </w:p>
        </w:tc>
      </w:tr>
      <w:tr w:rsidR="00E56A98" w:rsidRPr="00122AD7" w:rsidTr="00B5535D">
        <w:trPr>
          <w:trHeight w:val="536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6.3.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Экспертиза проекта, включая экологическую                 экспертизу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Определяется по действующим нормативам от стоимости ПИР. Постановление Правительства РФ от 05.03.07 г. №145. </w:t>
            </w:r>
          </w:p>
        </w:tc>
      </w:tr>
      <w:tr w:rsidR="00E56A98" w:rsidRPr="00122AD7" w:rsidTr="00B5535D">
        <w:trPr>
          <w:trHeight w:val="801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6.4.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проверки достоверности определения сметной стоимости объектов капитального строительства (реконструкции)</w:t>
            </w:r>
          </w:p>
        </w:tc>
        <w:tc>
          <w:tcPr>
            <w:tcW w:w="2316" w:type="pct"/>
            <w:vAlign w:val="center"/>
          </w:tcPr>
          <w:p w:rsidR="00E56A98" w:rsidRDefault="00E56A98" w:rsidP="00B5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Правительства РФ </w:t>
            </w:r>
          </w:p>
          <w:p w:rsidR="00E56A98" w:rsidRPr="00396FEB" w:rsidRDefault="00E56A98" w:rsidP="00B553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18.05. 2009г № 427 </w:t>
            </w:r>
            <w:r>
              <w:rPr>
                <w:sz w:val="24"/>
                <w:szCs w:val="24"/>
                <w:lang w:val="en-US"/>
              </w:rPr>
              <w:t>VII</w:t>
            </w:r>
            <w:r>
              <w:rPr>
                <w:sz w:val="24"/>
                <w:szCs w:val="24"/>
              </w:rPr>
              <w:t>. Размер платы за проведение проверки сметной стоимости.</w:t>
            </w:r>
          </w:p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</w:p>
        </w:tc>
      </w:tr>
      <w:tr w:rsidR="00E56A98" w:rsidRPr="00122AD7" w:rsidTr="00B5535D">
        <w:trPr>
          <w:trHeight w:val="290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6.5.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Авторский надзор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Расчет до 0,2% от итога глав 1-9.</w:t>
            </w:r>
          </w:p>
        </w:tc>
      </w:tr>
      <w:tr w:rsidR="00E56A98" w:rsidRPr="00122AD7" w:rsidTr="00B5535D">
        <w:trPr>
          <w:trHeight w:val="932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6.6.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томах на работы по смежным подстанциям, не принадлежащих АО «</w:t>
            </w:r>
            <w:proofErr w:type="spellStart"/>
            <w:r w:rsidRPr="00122AD7">
              <w:rPr>
                <w:sz w:val="24"/>
                <w:szCs w:val="24"/>
              </w:rPr>
              <w:t>Тюменьэнерго</w:t>
            </w:r>
            <w:proofErr w:type="spellEnd"/>
            <w:r w:rsidRPr="00122AD7">
              <w:rPr>
                <w:sz w:val="24"/>
                <w:szCs w:val="24"/>
              </w:rPr>
              <w:t>» обязательно выделять проектно-изыскательские работы с  предоставлением смет и расчетов.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center"/>
              <w:rPr>
                <w:sz w:val="24"/>
                <w:szCs w:val="24"/>
              </w:rPr>
            </w:pPr>
          </w:p>
        </w:tc>
      </w:tr>
      <w:tr w:rsidR="00E56A98" w:rsidRPr="00122AD7" w:rsidTr="00B5535D"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7.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Непредвиденные работы и затраты -3%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п.4.96 от итога глав 1-12.</w:t>
            </w:r>
          </w:p>
        </w:tc>
      </w:tr>
      <w:tr w:rsidR="00E56A98" w:rsidRPr="00122AD7" w:rsidTr="00B5535D">
        <w:trPr>
          <w:trHeight w:val="558"/>
        </w:trPr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8.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 накладных расходов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Нормативы накладных расходов по видам строительных и монтажных   работ в процентах от фонда оплаты труда рабочих (МДС 81-34.2004; 81-33.2004 приложение 4).</w:t>
            </w:r>
          </w:p>
        </w:tc>
      </w:tr>
      <w:tr w:rsidR="00E56A98" w:rsidRPr="00122AD7" w:rsidTr="00B5535D">
        <w:tc>
          <w:tcPr>
            <w:tcW w:w="283" w:type="pct"/>
          </w:tcPr>
          <w:p w:rsidR="00E56A98" w:rsidRPr="00122AD7" w:rsidRDefault="00E56A98" w:rsidP="00B553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9.</w:t>
            </w:r>
          </w:p>
        </w:tc>
        <w:tc>
          <w:tcPr>
            <w:tcW w:w="2401" w:type="pct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Сметная прибыль</w:t>
            </w:r>
          </w:p>
        </w:tc>
        <w:tc>
          <w:tcPr>
            <w:tcW w:w="2316" w:type="pct"/>
            <w:vAlign w:val="center"/>
          </w:tcPr>
          <w:p w:rsidR="00E56A98" w:rsidRPr="00122AD7" w:rsidRDefault="00E56A98" w:rsidP="00B5535D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 сметной прибыли по видам строительных и монтажных работ в процентах от величины средств на оплату труда рабочих (МДС 81-25.2001 с учетом письма №АП-5536/06 от 18.11.2004 г.).</w:t>
            </w:r>
          </w:p>
        </w:tc>
      </w:tr>
    </w:tbl>
    <w:p w:rsidR="00E56A98" w:rsidRPr="00F86F93" w:rsidRDefault="00E56A98" w:rsidP="00E56A98">
      <w:pPr>
        <w:spacing w:before="120" w:after="120"/>
        <w:rPr>
          <w:b/>
          <w:sz w:val="22"/>
          <w:szCs w:val="22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Default="00E56A98" w:rsidP="00E56A9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E56A98" w:rsidRPr="00D00B2A" w:rsidRDefault="00E56A98" w:rsidP="00E56A9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bookmarkStart w:id="1" w:name="_Toc471988700"/>
      <w:r w:rsidRPr="00D00B2A">
        <w:rPr>
          <w:sz w:val="22"/>
          <w:szCs w:val="22"/>
          <w:lang w:eastAsia="ru-RU"/>
        </w:rPr>
        <w:t>Приложение 1</w:t>
      </w:r>
    </w:p>
    <w:p w:rsidR="00E56A98" w:rsidRPr="00D00B2A" w:rsidRDefault="00E56A98" w:rsidP="00E56A9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D00B2A">
        <w:rPr>
          <w:sz w:val="22"/>
          <w:szCs w:val="22"/>
          <w:lang w:eastAsia="ru-RU"/>
        </w:rPr>
        <w:t>к Исходным данным</w:t>
      </w:r>
    </w:p>
    <w:p w:rsidR="00E56A98" w:rsidRDefault="00E56A98" w:rsidP="00E56A98">
      <w:pPr>
        <w:keepNext/>
        <w:tabs>
          <w:tab w:val="left" w:pos="0"/>
          <w:tab w:val="left" w:pos="110"/>
          <w:tab w:val="left" w:pos="709"/>
          <w:tab w:val="left" w:pos="993"/>
          <w:tab w:val="left" w:pos="1134"/>
          <w:tab w:val="left" w:pos="1418"/>
        </w:tabs>
        <w:spacing w:before="240" w:after="120"/>
        <w:ind w:left="357" w:hanging="357"/>
        <w:jc w:val="center"/>
        <w:outlineLvl w:val="0"/>
        <w:rPr>
          <w:b/>
          <w:lang w:val="x-none" w:eastAsia="ru-RU"/>
        </w:rPr>
      </w:pPr>
      <w:r>
        <w:rPr>
          <w:b/>
          <w:lang w:val="x-none" w:eastAsia="ru-RU"/>
        </w:rPr>
        <w:t>Порядок включения в сводный сметный расчет затрат на содержание службы заказчика-застройщика и строительный контроль</w:t>
      </w:r>
      <w:bookmarkEnd w:id="1"/>
    </w:p>
    <w:p w:rsidR="00E56A98" w:rsidRDefault="00E56A98" w:rsidP="00E56A98">
      <w:pPr>
        <w:tabs>
          <w:tab w:val="left" w:pos="540"/>
          <w:tab w:val="left" w:pos="110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В соответствии с п. 31 Постановления Правительства Российской Федерации от 16.02.2008 № 87 «О составе разделов проектной документации и требованиях к их содержанию» затраты на содержание службы заказчика-застройщика и строительный контроль включаются в главу 10 сводного сметного расчета.</w:t>
      </w:r>
    </w:p>
    <w:p w:rsidR="00E56A98" w:rsidRDefault="00E56A98" w:rsidP="00E56A98">
      <w:pPr>
        <w:pStyle w:val="a7"/>
        <w:numPr>
          <w:ilvl w:val="2"/>
          <w:numId w:val="18"/>
        </w:numPr>
        <w:tabs>
          <w:tab w:val="left" w:pos="540"/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В главу 10 Сводного сметного расчета стоимости строительства включаются две строки:</w:t>
      </w:r>
    </w:p>
    <w:p w:rsidR="00E56A98" w:rsidRDefault="00E56A98" w:rsidP="00E56A98">
      <w:pPr>
        <w:pStyle w:val="a7"/>
        <w:numPr>
          <w:ilvl w:val="1"/>
          <w:numId w:val="24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Содержание службы заказчика-застройщика, за исключением строительного контроля.</w:t>
      </w:r>
    </w:p>
    <w:p w:rsidR="00E56A98" w:rsidRDefault="00E56A98" w:rsidP="00E56A98">
      <w:pPr>
        <w:pStyle w:val="a7"/>
        <w:numPr>
          <w:ilvl w:val="1"/>
          <w:numId w:val="24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Строительный контроль.</w:t>
      </w:r>
    </w:p>
    <w:p w:rsidR="00E56A98" w:rsidRDefault="00E56A98" w:rsidP="00E56A98">
      <w:pPr>
        <w:pStyle w:val="a7"/>
        <w:numPr>
          <w:ilvl w:val="2"/>
          <w:numId w:val="18"/>
        </w:numPr>
        <w:tabs>
          <w:tab w:val="left" w:pos="540"/>
          <w:tab w:val="left" w:pos="900"/>
          <w:tab w:val="left" w:pos="1080"/>
        </w:tabs>
        <w:spacing w:line="276" w:lineRule="auto"/>
        <w:ind w:left="0" w:firstLine="540"/>
        <w:jc w:val="both"/>
        <w:rPr>
          <w:rFonts w:eastAsia="Calibri"/>
          <w:b/>
          <w:sz w:val="24"/>
        </w:rPr>
      </w:pPr>
      <w:r>
        <w:rPr>
          <w:rFonts w:eastAsia="Calibri"/>
          <w:sz w:val="24"/>
        </w:rPr>
        <w:t xml:space="preserve"> </w:t>
      </w:r>
      <w:r>
        <w:rPr>
          <w:rFonts w:eastAsia="Calibri"/>
          <w:sz w:val="24"/>
          <w:u w:val="single"/>
        </w:rPr>
        <w:t>В строке «Содержание службы заказчика-застройщика»</w:t>
      </w:r>
      <w:r>
        <w:rPr>
          <w:rFonts w:eastAsia="Calibri"/>
          <w:sz w:val="24"/>
        </w:rPr>
        <w:t>, указывается размер затрат на содержание службы заказчика-застройщика, за исключением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>), в соответствии с приказом от 24.04.2017 № 256 АО «</w:t>
      </w:r>
      <w:proofErr w:type="spellStart"/>
      <w:r>
        <w:rPr>
          <w:rFonts w:eastAsia="Calibri"/>
          <w:sz w:val="24"/>
        </w:rPr>
        <w:t>Тюменьэнерго</w:t>
      </w:r>
      <w:proofErr w:type="spellEnd"/>
      <w:r>
        <w:rPr>
          <w:rFonts w:eastAsia="Calibri"/>
          <w:b/>
          <w:sz w:val="24"/>
        </w:rPr>
        <w:t>» в размере 3,64%.</w:t>
      </w:r>
    </w:p>
    <w:p w:rsidR="00E56A98" w:rsidRDefault="00E56A98" w:rsidP="00E56A98">
      <w:pPr>
        <w:tabs>
          <w:tab w:val="left" w:pos="720"/>
          <w:tab w:val="left" w:pos="1100"/>
        </w:tabs>
        <w:spacing w:line="276" w:lineRule="auto"/>
        <w:ind w:firstLine="540"/>
        <w:jc w:val="both"/>
        <w:textAlignment w:val="top"/>
        <w:rPr>
          <w:rFonts w:eastAsia="Calibri"/>
          <w:sz w:val="24"/>
        </w:rPr>
      </w:pPr>
      <w:r>
        <w:rPr>
          <w:rFonts w:eastAsia="Calibri"/>
          <w:sz w:val="24"/>
        </w:rPr>
        <w:t>2.1. Размер затрат на содержание службы заказчика-застройщика, за исключением размера затрат на проведение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 xml:space="preserve">, в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 xml:space="preserve">.) </w:t>
      </w:r>
      <w:r>
        <w:rPr>
          <w:rFonts w:eastAsia="Calibri"/>
          <w:sz w:val="24"/>
          <w:vertAlign w:val="subscript"/>
        </w:rPr>
        <w:t xml:space="preserve"> </w:t>
      </w:r>
      <w:r>
        <w:rPr>
          <w:rFonts w:eastAsia="Calibri"/>
          <w:sz w:val="24"/>
        </w:rPr>
        <w:t>по объекту капитальных вложений (далее – КВЛ) для включения в сводный сметный расчет определяется по формуле:</w:t>
      </w:r>
    </w:p>
    <w:p w:rsidR="00E56A98" w:rsidRDefault="00E56A98" w:rsidP="00E56A9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>
        <w:rPr>
          <w:rFonts w:eastAsia="Calibri"/>
          <w:sz w:val="24"/>
        </w:rPr>
        <w:t xml:space="preserve">=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Нр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</m:oMath>
      <w:r>
        <w:rPr>
          <w:rFonts w:eastAsia="Calibri"/>
          <w:sz w:val="24"/>
        </w:rPr>
        <w:t xml:space="preserve">  ,</w:t>
      </w:r>
    </w:p>
    <w:p w:rsidR="00E56A98" w:rsidRDefault="00E56A98" w:rsidP="00E56A9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где:</w:t>
      </w:r>
    </w:p>
    <w:p w:rsidR="00E56A98" w:rsidRDefault="00FD0756" w:rsidP="00E56A98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E56A98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E56A98">
        <w:rPr>
          <w:rFonts w:eastAsia="Calibri"/>
          <w:b/>
          <w:sz w:val="24"/>
        </w:rPr>
        <w:t xml:space="preserve">по графе 8 глав 1-9 и 12 </w:t>
      </w:r>
      <w:r w:rsidR="00E56A98">
        <w:rPr>
          <w:rFonts w:eastAsia="Calibri"/>
          <w:sz w:val="24"/>
        </w:rPr>
        <w:t>сводного сметного расчета стоимости строительства, за исключением расходов на приобретение земельного участка, тыс. руб.;</w:t>
      </w:r>
    </w:p>
    <w:p w:rsidR="00E56A98" w:rsidRDefault="00E56A98" w:rsidP="00E56A98">
      <w:pPr>
        <w:spacing w:line="276" w:lineRule="auto"/>
        <w:ind w:firstLine="550"/>
        <w:jc w:val="both"/>
        <w:rPr>
          <w:rFonts w:eastAsia="Calibri"/>
          <w:sz w:val="24"/>
        </w:rPr>
      </w:pPr>
      <w:proofErr w:type="spellStart"/>
      <w:r>
        <w:rPr>
          <w:rFonts w:eastAsia="Calibri"/>
          <w:sz w:val="24"/>
        </w:rPr>
        <w:t>Н</w:t>
      </w:r>
      <w:r>
        <w:rPr>
          <w:rFonts w:eastAsia="Calibri"/>
          <w:sz w:val="24"/>
          <w:vertAlign w:val="subscript"/>
        </w:rPr>
        <w:t>р</w:t>
      </w:r>
      <w:proofErr w:type="spellEnd"/>
      <w:r>
        <w:rPr>
          <w:rFonts w:eastAsia="Calibri"/>
          <w:sz w:val="24"/>
        </w:rPr>
        <w:t xml:space="preserve"> – норматив расходов на содержание службы заказчика-застройщика, за исключением строительного контроля, %. </w:t>
      </w:r>
    </w:p>
    <w:p w:rsidR="00E56A98" w:rsidRDefault="00E56A98" w:rsidP="00E56A98">
      <w:pPr>
        <w:pStyle w:val="a7"/>
        <w:numPr>
          <w:ilvl w:val="2"/>
          <w:numId w:val="18"/>
        </w:numPr>
        <w:tabs>
          <w:tab w:val="left" w:pos="540"/>
          <w:tab w:val="left" w:pos="720"/>
          <w:tab w:val="left" w:pos="108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  <w:u w:val="single"/>
        </w:rPr>
        <w:t xml:space="preserve"> В строке «Строительный контроль» </w:t>
      </w:r>
      <w:r>
        <w:rPr>
          <w:rFonts w:eastAsia="Calibri"/>
          <w:sz w:val="24"/>
        </w:rPr>
        <w:t>норматив расходов заказчика-застройщика на проведение строительного контроля (Н, %), определяется в соответствии с Постановлением правительства РФ от 21.06.2010   № 468   приложение № 1.1 к настоящему порядку, в зависимости от сметной стоимости строительства объекта в базисном уровне цен по состоянию на 1 января 2000 года.</w:t>
      </w:r>
    </w:p>
    <w:p w:rsidR="00E56A98" w:rsidRDefault="00E56A98" w:rsidP="00E56A98">
      <w:pPr>
        <w:pStyle w:val="a7"/>
        <w:numPr>
          <w:ilvl w:val="1"/>
          <w:numId w:val="25"/>
        </w:numPr>
        <w:tabs>
          <w:tab w:val="left" w:pos="540"/>
          <w:tab w:val="left" w:pos="720"/>
          <w:tab w:val="left" w:pos="90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Размер затрат заказчика-застройщика на проведение строительного контроля                      </w:t>
      </w:r>
      <w:proofErr w:type="gramStart"/>
      <w:r>
        <w:rPr>
          <w:rFonts w:eastAsia="Calibri"/>
          <w:sz w:val="24"/>
        </w:rPr>
        <w:t xml:space="preserve">   (</w:t>
      </w:r>
      <w:proofErr w:type="spellStart"/>
      <w:proofErr w:type="gramEnd"/>
      <w:r>
        <w:rPr>
          <w:rFonts w:eastAsia="Calibri"/>
          <w:sz w:val="24"/>
        </w:rPr>
        <w:t>Сск</w:t>
      </w:r>
      <w:proofErr w:type="spellEnd"/>
      <w:r>
        <w:rPr>
          <w:rFonts w:eastAsia="Calibri"/>
          <w:sz w:val="24"/>
        </w:rPr>
        <w:t xml:space="preserve">,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>.)  по объекту КВЛ для включения в сводный сметный расчет определяется по формуле:</w:t>
      </w:r>
    </w:p>
    <w:p w:rsidR="00E56A98" w:rsidRDefault="00E56A98" w:rsidP="00E56A98">
      <w:pPr>
        <w:spacing w:line="276" w:lineRule="auto"/>
        <w:ind w:left="-142" w:firstLine="692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  <m:r>
          <w:rPr>
            <w:rFonts w:ascii="Cambria Math" w:hAnsi="Cambria Math"/>
            <w:szCs w:val="24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см</m:t>
            </m:r>
          </m:sub>
          <m:sup>
            <m:r>
              <w:rPr>
                <w:rFonts w:ascii="Cambria Math" w:hAnsi="Cambria Math"/>
                <w:szCs w:val="24"/>
              </w:rPr>
              <m:t xml:space="preserve"> </m:t>
            </m:r>
          </m:sup>
        </m:sSubSup>
        <m:r>
          <w:rPr>
            <w:rFonts w:ascii="Cambria Math" w:hAnsi="Cambria Math"/>
            <w:szCs w:val="24"/>
          </w:rPr>
          <m:t>×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Н</m:t>
            </m:r>
          </m:num>
          <m:den>
            <m:r>
              <w:rPr>
                <w:rFonts w:ascii="Cambria Math" w:hAnsi="Cambria Math"/>
                <w:szCs w:val="24"/>
              </w:rPr>
              <m:t>100%</m:t>
            </m:r>
          </m:den>
        </m:f>
      </m:oMath>
    </w:p>
    <w:p w:rsidR="00E56A98" w:rsidRDefault="00E56A98" w:rsidP="00E56A9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где:  </w:t>
      </w:r>
    </w:p>
    <w:p w:rsidR="00E56A98" w:rsidRDefault="00FD0756" w:rsidP="00E56A98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</m:oMath>
      <w:r w:rsidR="00E56A98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E56A98">
        <w:rPr>
          <w:rFonts w:eastAsia="Calibri"/>
          <w:b/>
          <w:sz w:val="24"/>
        </w:rPr>
        <w:t>по графе 8 глав 1-9</w:t>
      </w:r>
      <w:r w:rsidR="00E56A98">
        <w:rPr>
          <w:rFonts w:eastAsia="Calibri"/>
          <w:sz w:val="24"/>
        </w:rPr>
        <w:t xml:space="preserve"> сводного сметного расчета стоимости строительства, за исключением расходов на приобретение земельного участка, тыс. руб.;</w:t>
      </w:r>
    </w:p>
    <w:p w:rsidR="00E56A98" w:rsidRDefault="00E56A98" w:rsidP="00E56A9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Н – норматив расходов заказчика-застройщика на проведение строительного контроля, %. </w:t>
      </w:r>
    </w:p>
    <w:p w:rsidR="00E56A98" w:rsidRDefault="00E56A98" w:rsidP="00E56A98">
      <w:pPr>
        <w:pStyle w:val="a7"/>
        <w:numPr>
          <w:ilvl w:val="0"/>
          <w:numId w:val="25"/>
        </w:numPr>
        <w:tabs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lastRenderedPageBreak/>
        <w:t xml:space="preserve"> Оформление и включение затрат в сводный сметный расчет по Главе 10. Содержание службы заказчика. Строительный контроль. Образец ССР приложение № 2 к настоящему порядку.</w:t>
      </w:r>
    </w:p>
    <w:p w:rsidR="00E56A98" w:rsidRDefault="00E56A98" w:rsidP="00E56A98">
      <w:pPr>
        <w:pStyle w:val="a7"/>
        <w:numPr>
          <w:ilvl w:val="0"/>
          <w:numId w:val="25"/>
        </w:numPr>
        <w:tabs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Размер затрат</w:t>
      </w:r>
      <m:oMath>
        <m:r>
          <w:rPr>
            <w:rFonts w:ascii="Cambria Math" w:eastAsia="Calibri" w:hAnsi="Cambria Math"/>
            <w:sz w:val="24"/>
          </w:rPr>
          <m:t xml:space="preserve">   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>
        <w:rPr>
          <w:rFonts w:eastAsia="Calibri"/>
          <w:sz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</m:oMath>
      <w:r>
        <w:rPr>
          <w:rFonts w:eastAsia="Calibri"/>
          <w:sz w:val="24"/>
        </w:rPr>
        <w:t xml:space="preserve">  рассчитывается от текущих цен по статьям затрат  без применения индекса на прочие затраты перевода в текущие цены.</w:t>
      </w:r>
    </w:p>
    <w:p w:rsidR="00E56A98" w:rsidRDefault="00E56A98" w:rsidP="00E56A98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:rsidR="00E56A98" w:rsidRDefault="00E56A98" w:rsidP="00E56A98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:rsidR="00E56A98" w:rsidRDefault="00E56A98" w:rsidP="00E56A9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:rsidR="00E56A98" w:rsidRPr="006E7C8C" w:rsidRDefault="00E56A98" w:rsidP="00E56A9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t>Приложение 1.1</w:t>
      </w:r>
    </w:p>
    <w:p w:rsidR="00E56A98" w:rsidRPr="006E7C8C" w:rsidRDefault="00E56A98" w:rsidP="00E56A9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t>к порядку</w:t>
      </w:r>
    </w:p>
    <w:p w:rsidR="00E56A98" w:rsidRPr="006E7C8C" w:rsidRDefault="00E56A98" w:rsidP="00E56A98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2"/>
          <w:lang w:eastAsia="ru-RU"/>
        </w:rPr>
      </w:pPr>
    </w:p>
    <w:p w:rsidR="00E56A98" w:rsidRDefault="00E56A98" w:rsidP="00E56A9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НОРМАТИВЫ РАСХОДОВ</w:t>
      </w:r>
    </w:p>
    <w:p w:rsidR="00E56A98" w:rsidRDefault="00E56A98" w:rsidP="00E56A9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ЗАКАЗЧИКА НА ОСУЩЕСТВЛЕНИЕ СТРОИТЕЛЬНОГО КОНТРОЛЯ</w:t>
      </w:r>
    </w:p>
    <w:p w:rsidR="00E56A98" w:rsidRDefault="00E56A98" w:rsidP="00E56A9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ПРИ СТРОИТЕЛЬСТВЕ ОБЪЕКТОВ КАПИТАЛЬНОГО СТРОИТЕЛЬСТВА</w:t>
      </w:r>
    </w:p>
    <w:p w:rsidR="00E56A98" w:rsidRDefault="00E56A98" w:rsidP="00E56A9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</w:p>
    <w:tbl>
      <w:tblPr>
        <w:tblStyle w:val="a9"/>
        <w:tblW w:w="0" w:type="auto"/>
        <w:tblInd w:w="2000" w:type="dxa"/>
        <w:tblLook w:val="04A0" w:firstRow="1" w:lastRow="0" w:firstColumn="1" w:lastColumn="0" w:noHBand="0" w:noVBand="1"/>
      </w:tblPr>
      <w:tblGrid>
        <w:gridCol w:w="3106"/>
        <w:gridCol w:w="3112"/>
      </w:tblGrid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строительства в базисном уровне цен по состоянию на 1 января 2000 г. (млн. рублей)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 расходов заказчика на осуществление строительного контроля (процентов)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2,14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 до 50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 до 70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70 до 90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90 до 125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1,61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125 до 150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150 до 200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1,47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200 до 300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1,36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300 до 400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400 до 500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1,23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500 до 600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600 до 750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</w:t>
            </w: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E56A98" w:rsidTr="00B5535D">
        <w:tc>
          <w:tcPr>
            <w:tcW w:w="3106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750 до 900</w:t>
            </w:r>
          </w:p>
        </w:tc>
        <w:tc>
          <w:tcPr>
            <w:tcW w:w="3112" w:type="dxa"/>
          </w:tcPr>
          <w:p w:rsidR="00E56A98" w:rsidRDefault="00E56A98" w:rsidP="00B5535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</w:t>
            </w:r>
          </w:p>
        </w:tc>
      </w:tr>
    </w:tbl>
    <w:p w:rsidR="00E56A98" w:rsidRDefault="00E56A98" w:rsidP="00E56A98">
      <w:pPr>
        <w:widowControl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E56A98" w:rsidRDefault="00E56A98" w:rsidP="00E56A9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Примечание. При стоимости строительства более 900 млн. рублей в базисном уровне цен по состоянию на 1 января 2000 г.:</w:t>
      </w:r>
    </w:p>
    <w:p w:rsidR="00E56A98" w:rsidRDefault="00E56A98" w:rsidP="00E56A9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 xml:space="preserve">а) нормативы расходов на осуществление строительного контроля заказчика </w:t>
      </w:r>
      <w:r>
        <w:rPr>
          <w:sz w:val="24"/>
          <w:lang w:eastAsia="ru-RU"/>
        </w:rPr>
        <w:lastRenderedPageBreak/>
        <w:t xml:space="preserve">определяются по формуле </w:t>
      </w:r>
      <w:r>
        <w:rPr>
          <w:noProof/>
          <w:position w:val="-10"/>
          <w:sz w:val="24"/>
          <w:lang w:eastAsia="ru-RU"/>
        </w:rPr>
        <w:drawing>
          <wp:inline distT="0" distB="0" distL="0" distR="0" wp14:anchorId="674DFDEB" wp14:editId="36131C61">
            <wp:extent cx="1537335" cy="251460"/>
            <wp:effectExtent l="0" t="0" r="5715" b="0"/>
            <wp:docPr id="18" name="Рисунок 18" descr="base_1_101791_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01791_2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,</w:t>
      </w:r>
    </w:p>
    <w:p w:rsidR="00E56A98" w:rsidRDefault="00E56A98" w:rsidP="00E56A9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где:</w:t>
      </w:r>
    </w:p>
    <w:p w:rsidR="00E56A98" w:rsidRDefault="00E56A98" w:rsidP="00E56A9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Н - норматив расходов на осуществление строительного контроля заказчика в процентах;</w:t>
      </w:r>
    </w:p>
    <w:p w:rsidR="00E56A98" w:rsidRDefault="00E56A98" w:rsidP="00E56A9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С - стоимость строительства в базисном уровне цен по состоянию на 1 января 2000 г.;</w:t>
      </w:r>
    </w:p>
    <w:p w:rsidR="00E56A98" w:rsidRDefault="00E56A98" w:rsidP="00E56A9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noProof/>
          <w:position w:val="-6"/>
          <w:sz w:val="24"/>
          <w:lang w:eastAsia="ru-RU"/>
        </w:rPr>
        <w:drawing>
          <wp:inline distT="0" distB="0" distL="0" distR="0" wp14:anchorId="16348052" wp14:editId="772B7D69">
            <wp:extent cx="427355" cy="220980"/>
            <wp:effectExtent l="0" t="0" r="0" b="7620"/>
            <wp:docPr id="19" name="Рисунок 19" descr="base_1_101791_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01791_3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- стоимость строительства в базисном уровне цен по состоянию на 1 января 2000 г., возведенная в степень 0,8022.</w:t>
      </w:r>
    </w:p>
    <w:p w:rsidR="00E56A98" w:rsidRDefault="00E56A98" w:rsidP="00E56A98"/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D3565" w:rsidRDefault="005D3565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</w:p>
    <w:p w:rsidR="005019AE" w:rsidRPr="00991F14" w:rsidRDefault="003E4A9D" w:rsidP="00A02C8C">
      <w:pPr>
        <w:widowControl w:val="0"/>
        <w:tabs>
          <w:tab w:val="left" w:pos="1080"/>
        </w:tabs>
        <w:ind w:right="-1"/>
        <w:jc w:val="right"/>
        <w:rPr>
          <w:sz w:val="22"/>
          <w:szCs w:val="24"/>
          <w:lang w:eastAsia="ru-RU"/>
        </w:rPr>
      </w:pPr>
      <w:r w:rsidRPr="00991F14">
        <w:rPr>
          <w:sz w:val="22"/>
          <w:szCs w:val="24"/>
          <w:lang w:eastAsia="ru-RU"/>
        </w:rPr>
        <w:lastRenderedPageBreak/>
        <w:t>Приложение №</w:t>
      </w:r>
      <w:r w:rsidR="00BE6C6A">
        <w:rPr>
          <w:sz w:val="22"/>
          <w:szCs w:val="24"/>
          <w:lang w:eastAsia="ru-RU"/>
        </w:rPr>
        <w:t xml:space="preserve"> </w:t>
      </w:r>
      <w:r w:rsidR="007351A3">
        <w:rPr>
          <w:sz w:val="22"/>
          <w:szCs w:val="24"/>
          <w:lang w:eastAsia="ru-RU"/>
        </w:rPr>
        <w:t>3</w:t>
      </w:r>
    </w:p>
    <w:p w:rsidR="0046070A" w:rsidRPr="00991F14" w:rsidRDefault="005019AE" w:rsidP="003E4A9D">
      <w:pPr>
        <w:widowControl w:val="0"/>
        <w:ind w:left="5954"/>
        <w:jc w:val="right"/>
        <w:rPr>
          <w:sz w:val="22"/>
          <w:szCs w:val="24"/>
          <w:lang w:eastAsia="ru-RU"/>
        </w:rPr>
      </w:pPr>
      <w:r w:rsidRPr="00991F14">
        <w:rPr>
          <w:sz w:val="22"/>
          <w:szCs w:val="24"/>
          <w:lang w:eastAsia="ru-RU"/>
        </w:rPr>
        <w:t>к Заданию на проектирование</w:t>
      </w:r>
    </w:p>
    <w:p w:rsidR="0046070A" w:rsidRPr="000932D7" w:rsidRDefault="0046070A" w:rsidP="0046070A">
      <w:pPr>
        <w:widowControl w:val="0"/>
        <w:tabs>
          <w:tab w:val="left" w:pos="1080"/>
        </w:tabs>
        <w:ind w:firstLine="709"/>
        <w:jc w:val="both"/>
        <w:rPr>
          <w:sz w:val="24"/>
          <w:szCs w:val="24"/>
          <w:lang w:eastAsia="ru-RU"/>
        </w:rPr>
      </w:pPr>
    </w:p>
    <w:p w:rsidR="004056D5" w:rsidRPr="00991F14" w:rsidRDefault="004056D5" w:rsidP="004056D5">
      <w:pPr>
        <w:keepNext/>
        <w:jc w:val="center"/>
        <w:outlineLvl w:val="0"/>
        <w:rPr>
          <w:b/>
          <w:sz w:val="26"/>
          <w:szCs w:val="26"/>
          <w:lang w:val="x-none" w:eastAsia="ru-RU"/>
        </w:rPr>
      </w:pPr>
      <w:bookmarkStart w:id="2" w:name="_Toc434500004"/>
      <w:bookmarkStart w:id="3" w:name="_Toc435195890"/>
      <w:r w:rsidRPr="00991F14">
        <w:rPr>
          <w:b/>
          <w:sz w:val="26"/>
          <w:szCs w:val="26"/>
          <w:lang w:val="x-none" w:eastAsia="ru-RU"/>
        </w:rPr>
        <w:t>Требования, предъявляемые к инженерно-техническим средствам охраны</w:t>
      </w:r>
      <w:bookmarkEnd w:id="2"/>
      <w:bookmarkEnd w:id="3"/>
    </w:p>
    <w:p w:rsidR="004056D5" w:rsidRPr="004056D5" w:rsidRDefault="004056D5" w:rsidP="004056D5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/>
          <w:sz w:val="24"/>
          <w:szCs w:val="24"/>
          <w:lang w:eastAsia="ru-RU"/>
        </w:rPr>
      </w:pPr>
    </w:p>
    <w:p w:rsidR="004056D5" w:rsidRPr="004056D5" w:rsidRDefault="004056D5" w:rsidP="00666FBD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 xml:space="preserve">Основные требования к оснащению ИТСО категорированных объектов изложены в </w:t>
      </w:r>
      <w:r w:rsidRPr="004056D5">
        <w:rPr>
          <w:rFonts w:eastAsia="Calibri"/>
          <w:sz w:val="24"/>
          <w:szCs w:val="22"/>
        </w:rPr>
        <w:t>Постановлении Правительства Российской Федерации от 19.09.2015 №993 «Об утверждении Требований к обеспечению безопасности линейных объектов топливно-энергетического комплекса». Требования к системе охранной сигнализации и системе контроля и управления доступом категорированных объектов определяются в соответствии с Правилами по обеспечению безопасности и антитеррористической защищенности объектов топливно-энергетического комплекса, утвержденными Постановлением Правительства Российской Федерации от 05.05.2012 №458 (за исключением пунктов 177, 185, 211 и подпунктов "г" и "д" пункта 209 указанных Правил).</w:t>
      </w:r>
    </w:p>
    <w:p w:rsidR="006036D6" w:rsidRPr="00166B52" w:rsidRDefault="004056D5" w:rsidP="007B2F56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166B52">
        <w:rPr>
          <w:rFonts w:eastAsia="Calibri"/>
          <w:sz w:val="24"/>
          <w:szCs w:val="22"/>
        </w:rPr>
        <w:t xml:space="preserve">Требования к защищенности объектов, категория опасности которым не присвоена, определяются субъектом топливно-энергетического комплекса. </w:t>
      </w:r>
    </w:p>
    <w:p w:rsidR="004056D5" w:rsidRPr="006036D6" w:rsidRDefault="004056D5" w:rsidP="007B2F56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6036D6">
        <w:rPr>
          <w:sz w:val="24"/>
          <w:szCs w:val="24"/>
          <w:lang w:eastAsia="ru-RU"/>
        </w:rPr>
        <w:t>Инженерно-технические средства защиты объекта должны обеспечивать круглогодичную защищенность объекта от актов незаконного вмешательства путем разрушения, взлома строительных защитных конструкций, преодоления ограждений, вскрытия запирающих устройств.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Инженерно-технические средства защиты объекта предназначены:</w:t>
      </w:r>
    </w:p>
    <w:p w:rsidR="004056D5" w:rsidRPr="00A16941" w:rsidRDefault="004828C0" w:rsidP="00923422">
      <w:pPr>
        <w:pStyle w:val="a7"/>
        <w:widowControl w:val="0"/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828C0">
        <w:rPr>
          <w:sz w:val="24"/>
          <w:szCs w:val="24"/>
          <w:lang w:eastAsia="ru-RU"/>
        </w:rPr>
        <w:t>4</w:t>
      </w:r>
      <w:r>
        <w:rPr>
          <w:sz w:val="24"/>
          <w:szCs w:val="24"/>
          <w:lang w:eastAsia="ru-RU"/>
        </w:rPr>
        <w:t>.1.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</w:t>
      </w:r>
      <w:r w:rsidR="004056D5" w:rsidRPr="00A16941">
        <w:rPr>
          <w:sz w:val="24"/>
          <w:szCs w:val="24"/>
          <w:lang w:eastAsia="ru-RU"/>
        </w:rPr>
        <w:t xml:space="preserve">ля создания физических преград несанкционированным действиям в отношении объекта; </w:t>
      </w:r>
    </w:p>
    <w:p w:rsidR="004056D5" w:rsidRPr="00A16941" w:rsidRDefault="004828C0" w:rsidP="00923422">
      <w:pPr>
        <w:pStyle w:val="a7"/>
        <w:widowControl w:val="0"/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4.2. Д</w:t>
      </w:r>
      <w:r w:rsidR="004056D5" w:rsidRPr="00A16941">
        <w:rPr>
          <w:sz w:val="24"/>
          <w:szCs w:val="24"/>
          <w:lang w:eastAsia="ru-RU"/>
        </w:rPr>
        <w:t>ля создания препятствий на пути движения нарушителя с целью затруднения (задержания) его продвижения к уязвимым местам, критическим элементам и на пути отхода на время, достаточное для силового или технологического реагирования, с целью минимизации возможного ущерба;</w:t>
      </w:r>
    </w:p>
    <w:p w:rsidR="004056D5" w:rsidRPr="00A16941" w:rsidRDefault="004828C0" w:rsidP="00923422">
      <w:pPr>
        <w:pStyle w:val="a7"/>
        <w:widowControl w:val="0"/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4.3. 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</w:t>
      </w:r>
      <w:r w:rsidR="004056D5" w:rsidRPr="00A16941">
        <w:rPr>
          <w:sz w:val="24"/>
          <w:szCs w:val="24"/>
          <w:lang w:eastAsia="ru-RU"/>
        </w:rPr>
        <w:t>ля обеспечения прохода на объект только в установленных точках (пунктах) доступа;</w:t>
      </w:r>
    </w:p>
    <w:p w:rsidR="004056D5" w:rsidRPr="00A16941" w:rsidRDefault="004828C0" w:rsidP="00923422">
      <w:pPr>
        <w:pStyle w:val="a7"/>
        <w:widowControl w:val="0"/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4.4.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</w:t>
      </w:r>
      <w:r w:rsidR="004056D5" w:rsidRPr="00A16941">
        <w:rPr>
          <w:sz w:val="24"/>
          <w:szCs w:val="24"/>
          <w:lang w:eastAsia="ru-RU"/>
        </w:rPr>
        <w:t xml:space="preserve">ля обозначения периметра объекта и предупреждения об ответственности за нарушения права собственности. </w:t>
      </w:r>
    </w:p>
    <w:p w:rsidR="004056D5" w:rsidRPr="004056D5" w:rsidRDefault="004056D5" w:rsidP="00666FBD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Инженерно-технические средства защиты должны повышать эффективность функционирования системы физической защиты объекта.</w:t>
      </w:r>
    </w:p>
    <w:p w:rsidR="004056D5" w:rsidRPr="004056D5" w:rsidRDefault="004056D5" w:rsidP="00666FBD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Инженерные заграждения представляют собой физические барьеры специальной конструкции, расположенные на поверхности или заглубленные в грунт, оборудованные, в том числе в оконном и дверном проемах, на крыше или внешней стене охраняемого здания (помещения).</w:t>
      </w:r>
    </w:p>
    <w:p w:rsidR="004056D5" w:rsidRPr="004056D5" w:rsidRDefault="004056D5" w:rsidP="00666FBD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Конструкция инженерного заграждения должна быть прочной и долговечной, не иметь элементов, облегчающих нарушителю его преодоление.</w:t>
      </w:r>
    </w:p>
    <w:p w:rsidR="004056D5" w:rsidRPr="004056D5" w:rsidRDefault="004056D5" w:rsidP="00666FBD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Инженерные заграждения по функциональному назначению подразделяются на:</w:t>
      </w:r>
    </w:p>
    <w:p w:rsidR="004056D5" w:rsidRPr="00A16941" w:rsidRDefault="002B24F4" w:rsidP="00293E10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8.1.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О</w:t>
      </w:r>
      <w:r w:rsidR="004056D5" w:rsidRPr="00A16941">
        <w:rPr>
          <w:sz w:val="24"/>
          <w:szCs w:val="24"/>
          <w:lang w:eastAsia="ru-RU"/>
        </w:rPr>
        <w:t>сновное ограждение;</w:t>
      </w:r>
    </w:p>
    <w:p w:rsidR="004056D5" w:rsidRPr="00A16941" w:rsidRDefault="002B24F4" w:rsidP="00293E10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8.2.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В</w:t>
      </w:r>
      <w:r w:rsidR="004056D5" w:rsidRPr="00A16941">
        <w:rPr>
          <w:sz w:val="24"/>
          <w:szCs w:val="24"/>
          <w:lang w:eastAsia="ru-RU"/>
        </w:rPr>
        <w:t>нутреннее ограждение;</w:t>
      </w:r>
    </w:p>
    <w:p w:rsidR="004056D5" w:rsidRPr="00A16941" w:rsidRDefault="002B24F4" w:rsidP="00293E10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8.3.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</w:t>
      </w:r>
      <w:r w:rsidR="004056D5" w:rsidRPr="00A16941">
        <w:rPr>
          <w:sz w:val="24"/>
          <w:szCs w:val="24"/>
          <w:lang w:eastAsia="ru-RU"/>
        </w:rPr>
        <w:t>ополнительное ограждение.</w:t>
      </w:r>
    </w:p>
    <w:p w:rsidR="004056D5" w:rsidRPr="004056D5" w:rsidRDefault="004056D5" w:rsidP="00666FBD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Основное ограждение.</w:t>
      </w:r>
    </w:p>
    <w:p w:rsidR="004056D5" w:rsidRPr="00A16941" w:rsidRDefault="006C1FC8" w:rsidP="006C1FC8">
      <w:pPr>
        <w:pStyle w:val="a7"/>
        <w:tabs>
          <w:tab w:val="left" w:pos="993"/>
        </w:tabs>
        <w:ind w:left="0" w:firstLine="709"/>
        <w:jc w:val="both"/>
        <w:rPr>
          <w:bCs/>
          <w:kern w:val="28"/>
          <w:sz w:val="24"/>
          <w:szCs w:val="24"/>
          <w:lang w:eastAsia="ru-RU"/>
        </w:rPr>
      </w:pPr>
      <w:r>
        <w:rPr>
          <w:bCs/>
          <w:kern w:val="28"/>
          <w:sz w:val="24"/>
          <w:szCs w:val="24"/>
          <w:lang w:eastAsia="ru-RU"/>
        </w:rPr>
        <w:t xml:space="preserve">9.1. </w:t>
      </w:r>
      <w:r w:rsidR="004056D5" w:rsidRPr="00A16941">
        <w:rPr>
          <w:bCs/>
          <w:kern w:val="28"/>
          <w:sz w:val="24"/>
          <w:szCs w:val="24"/>
          <w:lang w:eastAsia="ru-RU"/>
        </w:rPr>
        <w:t xml:space="preserve">Ограждение должно исключать случайный проход людей (животных), въезд транспорта или затруднять проникновение нарушителей на охраняемую территорию. </w:t>
      </w:r>
      <w:r w:rsidR="004056D5" w:rsidRPr="00A16941">
        <w:rPr>
          <w:kern w:val="28"/>
          <w:sz w:val="24"/>
          <w:szCs w:val="24"/>
          <w:lang w:eastAsia="ru-RU"/>
        </w:rPr>
        <w:t>Ограждение, по возможности, должно выполняться в виде прямолинейных участков, с минимальным количеством изгибов и поворотов, ограничивающих наблюдение и затрудняющих применение технических средств охраны.</w:t>
      </w:r>
    </w:p>
    <w:p w:rsidR="004056D5" w:rsidRPr="00A16941" w:rsidRDefault="006C1FC8" w:rsidP="006C1FC8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9.2. </w:t>
      </w:r>
      <w:r w:rsidR="004056D5" w:rsidRPr="00A16941">
        <w:rPr>
          <w:sz w:val="24"/>
          <w:szCs w:val="24"/>
          <w:lang w:eastAsia="ru-RU"/>
        </w:rPr>
        <w:t xml:space="preserve">По возможности, к ограждению не должны примыкать какие-либо пристройки, кроме зданий, являющихся продолжением периметра. Окна первых этажей этих зданий, </w:t>
      </w:r>
      <w:r w:rsidR="004056D5" w:rsidRPr="00A16941">
        <w:rPr>
          <w:sz w:val="24"/>
          <w:szCs w:val="24"/>
          <w:lang w:eastAsia="ru-RU"/>
        </w:rPr>
        <w:lastRenderedPageBreak/>
        <w:t>выходящих на неохраняемую территорию должны оборудоваться открывающимися металлическими решетками, а при необходимости - и металлическими сетками.</w:t>
      </w:r>
    </w:p>
    <w:p w:rsidR="004056D5" w:rsidRPr="00A16941" w:rsidRDefault="006C1FC8" w:rsidP="006C1FC8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9.3. </w:t>
      </w:r>
      <w:r w:rsidR="004056D5" w:rsidRPr="00A16941">
        <w:rPr>
          <w:sz w:val="24"/>
          <w:szCs w:val="24"/>
          <w:lang w:eastAsia="ru-RU"/>
        </w:rPr>
        <w:t>Основное ограждение возводится по всему периметру и не должно иметь лазов, проломов и других повреждений, а также не запираемых дверей, ворот и калиток.</w:t>
      </w:r>
    </w:p>
    <w:p w:rsidR="004056D5" w:rsidRPr="00166B52" w:rsidRDefault="006C1FC8" w:rsidP="006C1FC8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9.4. </w:t>
      </w:r>
      <w:r w:rsidR="004056D5" w:rsidRPr="00166B52">
        <w:rPr>
          <w:sz w:val="24"/>
          <w:szCs w:val="24"/>
          <w:lang w:eastAsia="ru-RU"/>
        </w:rPr>
        <w:t xml:space="preserve">Основное ограждение </w:t>
      </w:r>
      <w:r w:rsidR="006264DF" w:rsidRPr="00166B52">
        <w:rPr>
          <w:sz w:val="24"/>
          <w:szCs w:val="24"/>
          <w:lang w:eastAsia="ru-RU"/>
        </w:rPr>
        <w:t>должно</w:t>
      </w:r>
      <w:r w:rsidR="004056D5" w:rsidRPr="00166B52">
        <w:rPr>
          <w:sz w:val="24"/>
          <w:szCs w:val="24"/>
          <w:lang w:eastAsia="ru-RU"/>
        </w:rPr>
        <w:t xml:space="preserve"> быть сплошным</w:t>
      </w:r>
      <w:r w:rsidR="00214D27" w:rsidRPr="00166B52">
        <w:rPr>
          <w:sz w:val="24"/>
          <w:szCs w:val="24"/>
          <w:lang w:eastAsia="ru-RU"/>
        </w:rPr>
        <w:t xml:space="preserve"> металлическим </w:t>
      </w:r>
      <w:r w:rsidR="00EE767F" w:rsidRPr="00166B52">
        <w:rPr>
          <w:sz w:val="24"/>
          <w:szCs w:val="24"/>
          <w:lang w:eastAsia="ru-RU"/>
        </w:rPr>
        <w:t xml:space="preserve">из </w:t>
      </w:r>
      <w:proofErr w:type="spellStart"/>
      <w:r w:rsidR="00EE767F" w:rsidRPr="00166B52">
        <w:rPr>
          <w:sz w:val="24"/>
          <w:szCs w:val="24"/>
          <w:lang w:eastAsia="ru-RU"/>
        </w:rPr>
        <w:t>профлиста</w:t>
      </w:r>
      <w:proofErr w:type="spellEnd"/>
      <w:r w:rsidR="00EE767F" w:rsidRPr="00166B52">
        <w:rPr>
          <w:sz w:val="24"/>
          <w:szCs w:val="24"/>
          <w:lang w:eastAsia="ru-RU"/>
        </w:rPr>
        <w:t xml:space="preserve"> </w:t>
      </w:r>
      <w:r w:rsidR="006036D6" w:rsidRPr="00166B52">
        <w:rPr>
          <w:sz w:val="24"/>
          <w:szCs w:val="24"/>
          <w:lang w:eastAsia="ru-RU"/>
        </w:rPr>
        <w:t>(</w:t>
      </w:r>
      <w:r w:rsidR="00214D27" w:rsidRPr="00166B52">
        <w:rPr>
          <w:sz w:val="24"/>
          <w:szCs w:val="24"/>
          <w:lang w:eastAsia="ru-RU"/>
        </w:rPr>
        <w:t>толщина листа не менее 2 миллиметров)</w:t>
      </w:r>
      <w:r w:rsidR="004056D5" w:rsidRPr="00166B52">
        <w:rPr>
          <w:sz w:val="24"/>
          <w:szCs w:val="24"/>
          <w:lang w:eastAsia="ru-RU"/>
        </w:rPr>
        <w:t xml:space="preserve">. </w:t>
      </w:r>
    </w:p>
    <w:p w:rsidR="004056D5" w:rsidRPr="00CE4863" w:rsidRDefault="006C1FC8" w:rsidP="006C1FC8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166B52">
        <w:rPr>
          <w:sz w:val="24"/>
          <w:szCs w:val="24"/>
          <w:lang w:eastAsia="ru-RU"/>
        </w:rPr>
        <w:t xml:space="preserve">9.4.1. </w:t>
      </w:r>
      <w:r w:rsidR="004056D5" w:rsidRPr="00166B52">
        <w:rPr>
          <w:sz w:val="24"/>
          <w:szCs w:val="24"/>
          <w:lang w:eastAsia="ru-RU"/>
        </w:rPr>
        <w:t>Суммарная высота основного ограждения должна с</w:t>
      </w:r>
      <w:r w:rsidR="00CE4863" w:rsidRPr="00166B52">
        <w:rPr>
          <w:sz w:val="24"/>
          <w:szCs w:val="24"/>
          <w:lang w:eastAsia="ru-RU"/>
        </w:rPr>
        <w:t>оставлять не менее 2,5 метра, с учетом дополнительного верхнего ограждения.</w:t>
      </w:r>
    </w:p>
    <w:p w:rsidR="004056D5" w:rsidRPr="00A16941" w:rsidRDefault="00342DD3" w:rsidP="00342DD3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9.5. </w:t>
      </w:r>
      <w:r w:rsidR="004056D5" w:rsidRPr="00A16941">
        <w:rPr>
          <w:sz w:val="24"/>
          <w:szCs w:val="24"/>
          <w:lang w:eastAsia="ru-RU"/>
        </w:rPr>
        <w:t>Дополнительное огра</w:t>
      </w:r>
      <w:r w:rsidR="00D66008">
        <w:rPr>
          <w:sz w:val="24"/>
          <w:szCs w:val="24"/>
          <w:lang w:eastAsia="ru-RU"/>
        </w:rPr>
        <w:t>ждение устанавливается вверху и</w:t>
      </w:r>
      <w:r w:rsidR="004056D5" w:rsidRPr="00A16941">
        <w:rPr>
          <w:sz w:val="24"/>
          <w:szCs w:val="24"/>
          <w:lang w:eastAsia="ru-RU"/>
        </w:rPr>
        <w:t xml:space="preserve"> </w:t>
      </w:r>
      <w:r w:rsidR="00DF6B34" w:rsidRPr="00A16941">
        <w:rPr>
          <w:sz w:val="24"/>
          <w:szCs w:val="24"/>
          <w:lang w:eastAsia="ru-RU"/>
        </w:rPr>
        <w:t>внизу основного ограждения для увеличения его задерживающих свойств,</w:t>
      </w:r>
      <w:r w:rsidR="004056D5" w:rsidRPr="00A16941">
        <w:rPr>
          <w:sz w:val="24"/>
          <w:szCs w:val="24"/>
          <w:lang w:eastAsia="ru-RU"/>
        </w:rPr>
        <w:t xml:space="preserve"> и размещения дополнительных </w:t>
      </w:r>
      <w:proofErr w:type="spellStart"/>
      <w:r w:rsidR="004056D5" w:rsidRPr="00A16941">
        <w:rPr>
          <w:sz w:val="24"/>
          <w:szCs w:val="24"/>
          <w:lang w:eastAsia="ru-RU"/>
        </w:rPr>
        <w:t>периметральных</w:t>
      </w:r>
      <w:proofErr w:type="spellEnd"/>
      <w:r w:rsidR="004056D5" w:rsidRPr="00A16941">
        <w:rPr>
          <w:sz w:val="24"/>
          <w:szCs w:val="24"/>
          <w:lang w:eastAsia="ru-RU"/>
        </w:rPr>
        <w:t xml:space="preserve"> средств обнаружения, усиливающих сигнализационное блокирование соответственно перелаза и (или) подкопа.</w:t>
      </w:r>
    </w:p>
    <w:p w:rsidR="004056D5" w:rsidRPr="00EE767F" w:rsidRDefault="00342DD3" w:rsidP="00A228D7">
      <w:pPr>
        <w:pStyle w:val="a7"/>
        <w:tabs>
          <w:tab w:val="left" w:pos="993"/>
        </w:tabs>
        <w:ind w:left="0" w:firstLine="709"/>
        <w:jc w:val="both"/>
        <w:rPr>
          <w:color w:val="FF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9.5.1. </w:t>
      </w:r>
      <w:r w:rsidR="004056D5" w:rsidRPr="00A16941">
        <w:rPr>
          <w:sz w:val="24"/>
          <w:szCs w:val="24"/>
          <w:lang w:eastAsia="ru-RU"/>
        </w:rPr>
        <w:t xml:space="preserve">Верхнее дополнительное ограждение представляет собой </w:t>
      </w:r>
      <w:proofErr w:type="spellStart"/>
      <w:r w:rsidR="004056D5" w:rsidRPr="00A16941">
        <w:rPr>
          <w:sz w:val="24"/>
          <w:szCs w:val="24"/>
          <w:lang w:eastAsia="ru-RU"/>
        </w:rPr>
        <w:t>противоперелазный</w:t>
      </w:r>
      <w:proofErr w:type="spellEnd"/>
      <w:r w:rsidR="004056D5" w:rsidRPr="00A16941">
        <w:rPr>
          <w:sz w:val="24"/>
          <w:szCs w:val="24"/>
          <w:lang w:eastAsia="ru-RU"/>
        </w:rPr>
        <w:t xml:space="preserve"> козырек на основе спиральной или плоской армированной колючей ленты диаметром не менее 0,5 метра. </w:t>
      </w:r>
    </w:p>
    <w:p w:rsidR="004056D5" w:rsidRPr="00342DD3" w:rsidRDefault="00342DD3" w:rsidP="00A228D7">
      <w:pPr>
        <w:tabs>
          <w:tab w:val="left" w:pos="993"/>
        </w:tabs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9.5.2. </w:t>
      </w:r>
      <w:r w:rsidR="004056D5" w:rsidRPr="00342DD3">
        <w:rPr>
          <w:sz w:val="24"/>
          <w:szCs w:val="24"/>
          <w:lang w:eastAsia="ru-RU"/>
        </w:rPr>
        <w:t xml:space="preserve">Нижнее дополнительное ограждение для защиты от подкопа, выполняется из сварной решетки </w:t>
      </w:r>
      <w:r w:rsidR="00487900">
        <w:rPr>
          <w:sz w:val="24"/>
          <w:szCs w:val="24"/>
          <w:lang w:eastAsia="ru-RU"/>
        </w:rPr>
        <w:t xml:space="preserve">диаметр стальной арматуры не менее 8мм, </w:t>
      </w:r>
      <w:r w:rsidR="004056D5" w:rsidRPr="00342DD3">
        <w:rPr>
          <w:sz w:val="24"/>
          <w:szCs w:val="24"/>
          <w:lang w:eastAsia="ru-RU"/>
        </w:rPr>
        <w:t xml:space="preserve">с размером ячейки не более 15 сантиметров и устанавливается под основным ограждением с заглублением в грунт не менее 0,5 метра. </w:t>
      </w:r>
    </w:p>
    <w:p w:rsidR="004056D5" w:rsidRPr="00A16941" w:rsidRDefault="00A228D7" w:rsidP="00A228D7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9.5.3. </w:t>
      </w:r>
      <w:r w:rsidR="004056D5" w:rsidRPr="00A16941">
        <w:rPr>
          <w:sz w:val="24"/>
          <w:szCs w:val="24"/>
          <w:lang w:eastAsia="ru-RU"/>
        </w:rPr>
        <w:t>Дополнительное ограждение следует устанавливать на крышах и стенах одноэтажных зданий, примыкающих к основному ограждению объекта или являющихся составной частью его периметра.</w:t>
      </w:r>
    </w:p>
    <w:p w:rsidR="004056D5" w:rsidRPr="00A16941" w:rsidRDefault="00A228D7" w:rsidP="00A228D7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9.6. </w:t>
      </w:r>
      <w:r w:rsidR="004056D5" w:rsidRPr="00A16941">
        <w:rPr>
          <w:sz w:val="24"/>
          <w:szCs w:val="24"/>
          <w:lang w:eastAsia="ru-RU"/>
        </w:rPr>
        <w:t>Внутреннее ограждение применяется на объектах первой и второй групп, для ограждения ОРУ и силовых трансформаторов. На объектах первой группы внутреннее ограждение может применяться для отделения производственных и складских территорий.</w:t>
      </w:r>
    </w:p>
    <w:p w:rsidR="004056D5" w:rsidRPr="00A16941" w:rsidRDefault="00A228D7" w:rsidP="00A228D7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9.6.1 </w:t>
      </w:r>
      <w:r w:rsidR="004056D5" w:rsidRPr="00A16941">
        <w:rPr>
          <w:sz w:val="24"/>
          <w:szCs w:val="24"/>
          <w:lang w:eastAsia="ru-RU"/>
        </w:rPr>
        <w:t>Для устройства внутренних ограждений могут применяться сетчатые ограждения высотой 1,6 м.</w:t>
      </w:r>
    </w:p>
    <w:p w:rsidR="004056D5" w:rsidRPr="00A16941" w:rsidRDefault="00A228D7" w:rsidP="00A228D7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9.6.2. </w:t>
      </w:r>
      <w:r w:rsidR="004056D5" w:rsidRPr="00A16941">
        <w:rPr>
          <w:sz w:val="24"/>
          <w:szCs w:val="24"/>
          <w:lang w:eastAsia="ru-RU"/>
        </w:rPr>
        <w:t xml:space="preserve">При проектировании внутренних ограждений необходимо учитывать возможность доступа персонала, специальной техники для обслуживания, ремонта, демонтажа, замены аппаратов и устройств, расположенных на ограждаемых территориях. С этой целью предусматриваются ворота, калитки или демонтируемые участки ограждений. 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Разрешается на основном ограждении или рядом с ним размещать технические средства:</w:t>
      </w:r>
    </w:p>
    <w:p w:rsidR="004056D5" w:rsidRPr="00A16941" w:rsidRDefault="006220C2" w:rsidP="00192118">
      <w:pPr>
        <w:pStyle w:val="a7"/>
        <w:widowControl w:val="0"/>
        <w:tabs>
          <w:tab w:val="left" w:pos="709"/>
          <w:tab w:val="left" w:pos="993"/>
        </w:tabs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10.1.</w:t>
      </w:r>
      <w:r w:rsidR="004056D5" w:rsidRPr="00A16941">
        <w:rPr>
          <w:sz w:val="24"/>
          <w:szCs w:val="24"/>
          <w:lang w:eastAsia="ru-RU"/>
        </w:rPr>
        <w:t xml:space="preserve"> </w:t>
      </w:r>
      <w:r w:rsidRPr="00166B52">
        <w:rPr>
          <w:sz w:val="24"/>
          <w:szCs w:val="24"/>
          <w:lang w:eastAsia="ru-RU"/>
        </w:rPr>
        <w:t>С</w:t>
      </w:r>
      <w:r w:rsidR="004056D5" w:rsidRPr="00166B52">
        <w:rPr>
          <w:sz w:val="24"/>
          <w:szCs w:val="24"/>
          <w:lang w:eastAsia="ru-RU"/>
        </w:rPr>
        <w:t>истему охранной сигнализации;</w:t>
      </w:r>
      <w:r w:rsidR="001B745C" w:rsidRPr="00A85FD7">
        <w:rPr>
          <w:sz w:val="24"/>
          <w:szCs w:val="24"/>
          <w:lang w:eastAsia="ru-RU"/>
        </w:rPr>
        <w:t xml:space="preserve"> </w:t>
      </w:r>
    </w:p>
    <w:p w:rsidR="004056D5" w:rsidRPr="00A16941" w:rsidRDefault="006220C2" w:rsidP="00192118">
      <w:pPr>
        <w:pStyle w:val="a7"/>
        <w:widowControl w:val="0"/>
        <w:tabs>
          <w:tab w:val="left" w:pos="709"/>
          <w:tab w:val="left" w:pos="993"/>
        </w:tabs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10.2. С</w:t>
      </w:r>
      <w:r w:rsidR="004056D5" w:rsidRPr="00A16941">
        <w:rPr>
          <w:sz w:val="24"/>
          <w:szCs w:val="24"/>
          <w:lang w:eastAsia="ru-RU"/>
        </w:rPr>
        <w:t>истему охранную телевизионную;</w:t>
      </w:r>
    </w:p>
    <w:p w:rsidR="004056D5" w:rsidRPr="00A16941" w:rsidRDefault="006220C2" w:rsidP="00192118">
      <w:pPr>
        <w:pStyle w:val="a7"/>
        <w:widowControl w:val="0"/>
        <w:tabs>
          <w:tab w:val="left" w:pos="709"/>
          <w:tab w:val="left" w:pos="993"/>
        </w:tabs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10.3.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 w:rsidR="004056D5" w:rsidRPr="00A16941">
        <w:rPr>
          <w:sz w:val="24"/>
          <w:szCs w:val="24"/>
          <w:lang w:eastAsia="ru-RU"/>
        </w:rPr>
        <w:t>истему охранного освещения.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Заграждения должны по возможности иметь эстетичный вид.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По периметру территории охраняемого объекта на въездах (выездах) устанавливаются основные и запасные (аварийные) ворота, закрывающиеся на внутренний замок. Подвеска ворот должна исключать их снятие с петель без применения инструмента. Расстояние от нижнего края створок ворот до уровня земли должно быть не более 0,1 м.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 xml:space="preserve">Конструкция ворот должна обеспечивать их жесткую фиксацию в закрытом положении. 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Редко открываемые ворота (запасные, аварийные) со стороны охраняемой территории должны запираться на засовы и висячие (навесные) замки.</w:t>
      </w:r>
    </w:p>
    <w:p w:rsidR="004056D5" w:rsidRPr="004056D5" w:rsidRDefault="004056D5" w:rsidP="00666FBD">
      <w:pPr>
        <w:numPr>
          <w:ilvl w:val="0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Верх ворот основных ограждений усиливается дополнительным ограждением - козырька из колючей проволоки в несколько рядов или спирали типа АСКЛ.</w:t>
      </w:r>
    </w:p>
    <w:p w:rsidR="004056D5" w:rsidRPr="004056D5" w:rsidRDefault="004056D5" w:rsidP="00666FBD">
      <w:pPr>
        <w:numPr>
          <w:ilvl w:val="0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 xml:space="preserve">К инженерным средствам и сооружениям </w:t>
      </w:r>
      <w:proofErr w:type="spellStart"/>
      <w:r w:rsidRPr="004056D5">
        <w:rPr>
          <w:sz w:val="24"/>
          <w:szCs w:val="24"/>
          <w:lang w:eastAsia="ru-RU"/>
        </w:rPr>
        <w:t>некатегорированных</w:t>
      </w:r>
      <w:proofErr w:type="spellEnd"/>
      <w:r w:rsidRPr="004056D5">
        <w:rPr>
          <w:sz w:val="24"/>
          <w:szCs w:val="24"/>
          <w:lang w:eastAsia="ru-RU"/>
        </w:rPr>
        <w:t xml:space="preserve"> объектов относятся:</w:t>
      </w:r>
    </w:p>
    <w:p w:rsidR="004056D5" w:rsidRPr="00A16941" w:rsidRDefault="004B2CCF" w:rsidP="005F5AF8">
      <w:pPr>
        <w:pStyle w:val="a7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16.1.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З</w:t>
      </w:r>
      <w:r w:rsidR="004056D5" w:rsidRPr="00A16941">
        <w:rPr>
          <w:sz w:val="24"/>
          <w:szCs w:val="24"/>
          <w:lang w:eastAsia="ru-RU"/>
        </w:rPr>
        <w:t>ащитные конструкции оконных и дверных проемов;</w:t>
      </w:r>
    </w:p>
    <w:p w:rsidR="004056D5" w:rsidRPr="00A16941" w:rsidRDefault="004B2CCF" w:rsidP="005F5AF8">
      <w:pPr>
        <w:pStyle w:val="a7"/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16.2.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У</w:t>
      </w:r>
      <w:r w:rsidR="004056D5" w:rsidRPr="00A16941">
        <w:rPr>
          <w:sz w:val="24"/>
          <w:szCs w:val="24"/>
          <w:lang w:eastAsia="ru-RU"/>
        </w:rPr>
        <w:t>казательные и предупредительные плакаты.</w:t>
      </w:r>
    </w:p>
    <w:p w:rsidR="004056D5" w:rsidRPr="004056D5" w:rsidRDefault="004056D5" w:rsidP="00666FBD">
      <w:pPr>
        <w:numPr>
          <w:ilvl w:val="0"/>
          <w:numId w:val="20"/>
        </w:numPr>
        <w:tabs>
          <w:tab w:val="left" w:pos="993"/>
          <w:tab w:val="left" w:pos="1134"/>
        </w:tabs>
        <w:ind w:left="0" w:firstLine="709"/>
        <w:jc w:val="both"/>
        <w:rPr>
          <w:kern w:val="28"/>
          <w:sz w:val="24"/>
          <w:szCs w:val="24"/>
          <w:lang w:eastAsia="ru-RU"/>
        </w:rPr>
      </w:pPr>
      <w:r w:rsidRPr="004056D5">
        <w:rPr>
          <w:kern w:val="28"/>
          <w:sz w:val="24"/>
          <w:szCs w:val="24"/>
          <w:lang w:eastAsia="ru-RU"/>
        </w:rPr>
        <w:t xml:space="preserve">Для защиты оконных проемов от забрасывания предметами, представляющими опасность, применяются защитные металлические оконные конструкции (наклонная сетка с </w:t>
      </w:r>
      <w:r w:rsidRPr="004056D5">
        <w:rPr>
          <w:kern w:val="28"/>
          <w:sz w:val="24"/>
          <w:szCs w:val="24"/>
          <w:lang w:eastAsia="ru-RU"/>
        </w:rPr>
        <w:lastRenderedPageBreak/>
        <w:t xml:space="preserve">ячейкой </w:t>
      </w:r>
      <w:r w:rsidRPr="004056D5">
        <w:rPr>
          <w:sz w:val="24"/>
          <w:szCs w:val="24"/>
          <w:lang w:eastAsia="ru-RU"/>
        </w:rPr>
        <w:t>не более 20х20 мм)</w:t>
      </w:r>
      <w:r w:rsidRPr="004056D5">
        <w:rPr>
          <w:kern w:val="28"/>
          <w:sz w:val="24"/>
          <w:szCs w:val="24"/>
          <w:lang w:eastAsia="ru-RU"/>
        </w:rPr>
        <w:t xml:space="preserve">. К защитным конструкциям дверных проемов (для наружных дверей) относятся стальные дверные конструкции, </w:t>
      </w:r>
      <w:r w:rsidRPr="004056D5">
        <w:rPr>
          <w:sz w:val="24"/>
          <w:szCs w:val="24"/>
          <w:lang w:eastAsia="ru-RU"/>
        </w:rPr>
        <w:t>оборудованные смотровым глазком.</w:t>
      </w:r>
    </w:p>
    <w:p w:rsidR="004056D5" w:rsidRPr="004056D5" w:rsidRDefault="004056D5" w:rsidP="00666FBD">
      <w:pPr>
        <w:numPr>
          <w:ilvl w:val="0"/>
          <w:numId w:val="20"/>
        </w:numPr>
        <w:tabs>
          <w:tab w:val="left" w:pos="993"/>
          <w:tab w:val="left" w:pos="1134"/>
        </w:tabs>
        <w:ind w:left="0" w:firstLine="709"/>
        <w:jc w:val="both"/>
        <w:rPr>
          <w:kern w:val="28"/>
          <w:sz w:val="24"/>
          <w:szCs w:val="24"/>
          <w:lang w:eastAsia="ru-RU"/>
        </w:rPr>
      </w:pPr>
      <w:r w:rsidRPr="004056D5">
        <w:rPr>
          <w:kern w:val="28"/>
          <w:sz w:val="24"/>
          <w:szCs w:val="24"/>
          <w:lang w:eastAsia="ru-RU"/>
        </w:rPr>
        <w:t>Указательные и предупредительные плакаты рекомендуется устанавливать с шагом 50 м, но не менее одного знака на каждый прямолинейный участок.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Система охранной сигнализации должна обеспечивать поддержание сопряжения с другими системами комплекса инженерно-технических средств охраны - системой охранной телевизионной, системой сбора и обработки информации, системой контроля и управления доступом.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Объекты могут оборудоваться системой охранной сигнализации, которая в себя включает:</w:t>
      </w:r>
    </w:p>
    <w:p w:rsidR="004056D5" w:rsidRPr="00A16941" w:rsidRDefault="00086FE2" w:rsidP="005F5AF8">
      <w:pPr>
        <w:pStyle w:val="a7"/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086FE2">
        <w:rPr>
          <w:sz w:val="24"/>
          <w:szCs w:val="24"/>
          <w:lang w:eastAsia="ru-RU"/>
        </w:rPr>
        <w:t>20</w:t>
      </w:r>
      <w:r>
        <w:rPr>
          <w:sz w:val="24"/>
          <w:szCs w:val="24"/>
          <w:lang w:eastAsia="ru-RU"/>
        </w:rPr>
        <w:t>.1.</w:t>
      </w:r>
      <w:r w:rsidR="004056D5" w:rsidRPr="00A16941">
        <w:rPr>
          <w:sz w:val="24"/>
          <w:szCs w:val="24"/>
          <w:lang w:eastAsia="ru-RU"/>
        </w:rPr>
        <w:t xml:space="preserve"> </w:t>
      </w:r>
      <w:r w:rsidR="00195FE5">
        <w:rPr>
          <w:sz w:val="24"/>
          <w:szCs w:val="24"/>
          <w:lang w:eastAsia="ru-RU"/>
        </w:rPr>
        <w:t>С</w:t>
      </w:r>
      <w:r w:rsidR="004056D5" w:rsidRPr="00A16941">
        <w:rPr>
          <w:sz w:val="24"/>
          <w:szCs w:val="24"/>
          <w:lang w:eastAsia="ru-RU"/>
        </w:rPr>
        <w:t xml:space="preserve">редства обнаружения проникновения - автоматические и неавтоматические охранные </w:t>
      </w:r>
      <w:proofErr w:type="spellStart"/>
      <w:r w:rsidR="004056D5" w:rsidRPr="00A16941">
        <w:rPr>
          <w:sz w:val="24"/>
          <w:szCs w:val="24"/>
          <w:lang w:eastAsia="ru-RU"/>
        </w:rPr>
        <w:t>извещатели</w:t>
      </w:r>
      <w:proofErr w:type="spellEnd"/>
      <w:r w:rsidR="004056D5" w:rsidRPr="00A16941">
        <w:rPr>
          <w:sz w:val="24"/>
          <w:szCs w:val="24"/>
          <w:lang w:eastAsia="ru-RU"/>
        </w:rPr>
        <w:t xml:space="preserve"> (тревожная сигнализация), предназначенные для охраны внутри помещений;</w:t>
      </w:r>
    </w:p>
    <w:p w:rsidR="004056D5" w:rsidRPr="00A16941" w:rsidRDefault="00086FE2" w:rsidP="005F5AF8">
      <w:pPr>
        <w:pStyle w:val="a7"/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20.</w:t>
      </w:r>
      <w:r w:rsidR="0097412F">
        <w:rPr>
          <w:sz w:val="24"/>
          <w:szCs w:val="24"/>
          <w:lang w:eastAsia="ru-RU"/>
        </w:rPr>
        <w:t>2</w:t>
      </w:r>
      <w:r>
        <w:rPr>
          <w:sz w:val="24"/>
          <w:szCs w:val="24"/>
          <w:lang w:eastAsia="ru-RU"/>
        </w:rPr>
        <w:t>.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 w:rsidR="004056D5" w:rsidRPr="00A16941">
        <w:rPr>
          <w:sz w:val="24"/>
          <w:szCs w:val="24"/>
          <w:lang w:eastAsia="ru-RU"/>
        </w:rPr>
        <w:t xml:space="preserve">редства сбора и обработки информации - приборы приемно-контрольные, а также блоки, устройства и модули в составе комплексных (интегрированных) систем, обеспечивающие прием извещений от охранных </w:t>
      </w:r>
      <w:proofErr w:type="spellStart"/>
      <w:r w:rsidR="004056D5" w:rsidRPr="00A16941">
        <w:rPr>
          <w:sz w:val="24"/>
          <w:szCs w:val="24"/>
          <w:lang w:eastAsia="ru-RU"/>
        </w:rPr>
        <w:t>извещателей</w:t>
      </w:r>
      <w:proofErr w:type="spellEnd"/>
      <w:r w:rsidR="004056D5" w:rsidRPr="00A16941">
        <w:rPr>
          <w:sz w:val="24"/>
          <w:szCs w:val="24"/>
          <w:lang w:eastAsia="ru-RU"/>
        </w:rPr>
        <w:t>, обработку и отображение информации, осуществление местного звукового и светового оповещения, управление взятием (снятием) и передачу информации о состоянии охраняемого объекта (зоны) на пульт централизованного управления;</w:t>
      </w:r>
    </w:p>
    <w:p w:rsidR="004056D5" w:rsidRPr="00A16941" w:rsidRDefault="00086FE2" w:rsidP="005F5AF8">
      <w:pPr>
        <w:pStyle w:val="a7"/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20.</w:t>
      </w:r>
      <w:r w:rsidR="0097412F">
        <w:rPr>
          <w:sz w:val="24"/>
          <w:szCs w:val="24"/>
          <w:lang w:eastAsia="ru-RU"/>
        </w:rPr>
        <w:t>3</w:t>
      </w:r>
      <w:r>
        <w:rPr>
          <w:sz w:val="24"/>
          <w:szCs w:val="24"/>
          <w:lang w:eastAsia="ru-RU"/>
        </w:rPr>
        <w:t>.</w:t>
      </w:r>
      <w:r w:rsidR="004056D5" w:rsidRPr="00A1694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В</w:t>
      </w:r>
      <w:r w:rsidR="004056D5" w:rsidRPr="00A16941">
        <w:rPr>
          <w:sz w:val="24"/>
          <w:szCs w:val="24"/>
          <w:lang w:eastAsia="ru-RU"/>
        </w:rPr>
        <w:t>спомогательные системы.</w:t>
      </w:r>
    </w:p>
    <w:p w:rsidR="004056D5" w:rsidRPr="00A16941" w:rsidRDefault="004056D5" w:rsidP="00666FBD">
      <w:pPr>
        <w:pStyle w:val="a7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A16941">
        <w:rPr>
          <w:kern w:val="28"/>
          <w:sz w:val="24"/>
          <w:szCs w:val="24"/>
          <w:lang w:eastAsia="ru-RU"/>
        </w:rPr>
        <w:t xml:space="preserve">Ворота и калитки блокируются «на открывание» и «на проникновение». Блокировка «на открывание» осуществляется установкой на створки ворот (калиток) </w:t>
      </w:r>
      <w:proofErr w:type="spellStart"/>
      <w:r w:rsidRPr="00A16941">
        <w:rPr>
          <w:kern w:val="28"/>
          <w:sz w:val="24"/>
          <w:szCs w:val="24"/>
          <w:lang w:eastAsia="ru-RU"/>
        </w:rPr>
        <w:t>магнитоконтактных</w:t>
      </w:r>
      <w:proofErr w:type="spellEnd"/>
      <w:r w:rsidRPr="00A16941">
        <w:rPr>
          <w:kern w:val="28"/>
          <w:sz w:val="24"/>
          <w:szCs w:val="24"/>
          <w:lang w:eastAsia="ru-RU"/>
        </w:rPr>
        <w:t xml:space="preserve"> датчиков положения, блокировка на «проникновение» - установкой </w:t>
      </w:r>
      <w:proofErr w:type="spellStart"/>
      <w:r w:rsidRPr="00A16941">
        <w:rPr>
          <w:kern w:val="28"/>
          <w:sz w:val="24"/>
          <w:szCs w:val="24"/>
          <w:lang w:eastAsia="ru-RU"/>
        </w:rPr>
        <w:t>радиолучевых</w:t>
      </w:r>
      <w:proofErr w:type="spellEnd"/>
      <w:r w:rsidRPr="00A16941">
        <w:rPr>
          <w:kern w:val="28"/>
          <w:sz w:val="24"/>
          <w:szCs w:val="24"/>
          <w:lang w:eastAsia="ru-RU"/>
        </w:rPr>
        <w:t xml:space="preserve"> двухпозиционных </w:t>
      </w:r>
      <w:proofErr w:type="spellStart"/>
      <w:r w:rsidRPr="00A16941">
        <w:rPr>
          <w:kern w:val="28"/>
          <w:sz w:val="24"/>
          <w:szCs w:val="24"/>
          <w:lang w:eastAsia="ru-RU"/>
        </w:rPr>
        <w:t>извещателей</w:t>
      </w:r>
      <w:proofErr w:type="spellEnd"/>
      <w:r w:rsidRPr="00A16941">
        <w:rPr>
          <w:kern w:val="28"/>
          <w:sz w:val="24"/>
          <w:szCs w:val="24"/>
          <w:lang w:eastAsia="ru-RU"/>
        </w:rPr>
        <w:t>. Ворота и калитки выделяются в отдельные шлейфы сигнализации.</w:t>
      </w:r>
    </w:p>
    <w:p w:rsidR="004056D5" w:rsidRPr="00A16941" w:rsidRDefault="004056D5" w:rsidP="00666FBD">
      <w:pPr>
        <w:pStyle w:val="a7"/>
        <w:widowControl w:val="0"/>
        <w:numPr>
          <w:ilvl w:val="0"/>
          <w:numId w:val="20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A16941">
        <w:rPr>
          <w:sz w:val="24"/>
          <w:szCs w:val="24"/>
          <w:lang w:eastAsia="ru-RU"/>
        </w:rPr>
        <w:t>Средствами обнаружения проникновения, предназначенными для охраны внутри помещений, по решению единоличного исполнительного органа, могут оборудоваться объекты первой группы.</w:t>
      </w:r>
    </w:p>
    <w:p w:rsidR="004056D5" w:rsidRPr="00A16941" w:rsidRDefault="004056D5" w:rsidP="00666FBD">
      <w:pPr>
        <w:pStyle w:val="a7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A16941">
        <w:rPr>
          <w:sz w:val="24"/>
          <w:szCs w:val="24"/>
          <w:lang w:eastAsia="ru-RU"/>
        </w:rPr>
        <w:t xml:space="preserve">Вторым рубежом охранной сигнализации зданий защищаются объемы помещений на «проникновение». При этом используются объемные </w:t>
      </w:r>
      <w:proofErr w:type="spellStart"/>
      <w:r w:rsidRPr="00A16941">
        <w:rPr>
          <w:sz w:val="24"/>
          <w:szCs w:val="24"/>
          <w:lang w:eastAsia="ru-RU"/>
        </w:rPr>
        <w:t>извещатели</w:t>
      </w:r>
      <w:proofErr w:type="spellEnd"/>
      <w:r w:rsidRPr="00A16941">
        <w:rPr>
          <w:sz w:val="24"/>
          <w:szCs w:val="24"/>
          <w:lang w:eastAsia="ru-RU"/>
        </w:rPr>
        <w:t xml:space="preserve"> различного принципа действия:</w:t>
      </w:r>
    </w:p>
    <w:p w:rsidR="004056D5" w:rsidRPr="00A16941" w:rsidRDefault="00276EAB" w:rsidP="00114726">
      <w:pPr>
        <w:pStyle w:val="a7"/>
        <w:tabs>
          <w:tab w:val="left" w:pos="851"/>
          <w:tab w:val="left" w:pos="993"/>
        </w:tabs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23.1. </w:t>
      </w:r>
      <w:r w:rsidR="00861021">
        <w:rPr>
          <w:sz w:val="24"/>
          <w:szCs w:val="24"/>
          <w:lang w:eastAsia="ru-RU"/>
        </w:rPr>
        <w:t>О</w:t>
      </w:r>
      <w:r w:rsidR="004056D5" w:rsidRPr="00A16941">
        <w:rPr>
          <w:sz w:val="24"/>
          <w:szCs w:val="24"/>
          <w:lang w:eastAsia="ru-RU"/>
        </w:rPr>
        <w:t>птико-электронные (инфракрасные) пассивные;</w:t>
      </w:r>
    </w:p>
    <w:p w:rsidR="004056D5" w:rsidRPr="00A16941" w:rsidRDefault="00276EAB" w:rsidP="00114726">
      <w:pPr>
        <w:pStyle w:val="a7"/>
        <w:tabs>
          <w:tab w:val="left" w:pos="851"/>
          <w:tab w:val="left" w:pos="993"/>
        </w:tabs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23.2. </w:t>
      </w:r>
      <w:r w:rsidR="00861021">
        <w:rPr>
          <w:sz w:val="24"/>
          <w:szCs w:val="24"/>
          <w:lang w:eastAsia="ru-RU"/>
        </w:rPr>
        <w:t>М</w:t>
      </w:r>
      <w:r w:rsidR="004056D5" w:rsidRPr="00A16941">
        <w:rPr>
          <w:sz w:val="24"/>
          <w:szCs w:val="24"/>
          <w:lang w:eastAsia="ru-RU"/>
        </w:rPr>
        <w:t>икроволновые (СВЧ);</w:t>
      </w:r>
    </w:p>
    <w:p w:rsidR="004056D5" w:rsidRPr="00A16941" w:rsidRDefault="00276EAB" w:rsidP="00114726">
      <w:pPr>
        <w:pStyle w:val="a7"/>
        <w:tabs>
          <w:tab w:val="left" w:pos="851"/>
          <w:tab w:val="left" w:pos="993"/>
        </w:tabs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23.3. </w:t>
      </w:r>
      <w:r w:rsidR="00861021">
        <w:rPr>
          <w:sz w:val="24"/>
          <w:szCs w:val="24"/>
          <w:lang w:eastAsia="ru-RU"/>
        </w:rPr>
        <w:t>У</w:t>
      </w:r>
      <w:r w:rsidR="004056D5" w:rsidRPr="00A16941">
        <w:rPr>
          <w:sz w:val="24"/>
          <w:szCs w:val="24"/>
          <w:lang w:eastAsia="ru-RU"/>
        </w:rPr>
        <w:t>льтразвуковые (УЗ);</w:t>
      </w:r>
    </w:p>
    <w:p w:rsidR="00114726" w:rsidRDefault="00276EAB" w:rsidP="00114726">
      <w:pPr>
        <w:pStyle w:val="a7"/>
        <w:tabs>
          <w:tab w:val="left" w:pos="851"/>
          <w:tab w:val="left" w:pos="993"/>
        </w:tabs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23.4. </w:t>
      </w:r>
      <w:r w:rsidR="00861021">
        <w:rPr>
          <w:sz w:val="24"/>
          <w:szCs w:val="24"/>
          <w:lang w:eastAsia="ru-RU"/>
        </w:rPr>
        <w:t>К</w:t>
      </w:r>
      <w:r w:rsidR="004056D5" w:rsidRPr="00A16941">
        <w:rPr>
          <w:sz w:val="24"/>
          <w:szCs w:val="24"/>
          <w:lang w:eastAsia="ru-RU"/>
        </w:rPr>
        <w:t xml:space="preserve">омбинированные </w:t>
      </w:r>
      <w:proofErr w:type="spellStart"/>
      <w:r w:rsidR="004056D5" w:rsidRPr="00A16941">
        <w:rPr>
          <w:sz w:val="24"/>
          <w:szCs w:val="24"/>
          <w:lang w:eastAsia="ru-RU"/>
        </w:rPr>
        <w:t>извещатели</w:t>
      </w:r>
      <w:proofErr w:type="spellEnd"/>
      <w:r w:rsidR="004056D5" w:rsidRPr="00A16941">
        <w:rPr>
          <w:sz w:val="24"/>
          <w:szCs w:val="24"/>
          <w:lang w:eastAsia="ru-RU"/>
        </w:rPr>
        <w:t xml:space="preserve"> (ИК и СВЧ, ИК и УЗ и т.п.). </w:t>
      </w:r>
    </w:p>
    <w:p w:rsidR="004056D5" w:rsidRPr="004056D5" w:rsidRDefault="004056D5" w:rsidP="00114726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Система оповещения должна обеспечивать выполнение следующих функциональных требований:</w:t>
      </w:r>
    </w:p>
    <w:p w:rsidR="004056D5" w:rsidRPr="00A16941" w:rsidRDefault="005120D8" w:rsidP="00F15F05">
      <w:pPr>
        <w:pStyle w:val="a7"/>
        <w:widowControl w:val="0"/>
        <w:tabs>
          <w:tab w:val="left" w:pos="993"/>
          <w:tab w:val="left" w:pos="1560"/>
          <w:tab w:val="left" w:pos="1860"/>
        </w:tabs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D82BE7">
        <w:rPr>
          <w:sz w:val="24"/>
          <w:szCs w:val="24"/>
          <w:lang w:eastAsia="ru-RU"/>
        </w:rPr>
        <w:t>4.1.</w:t>
      </w:r>
      <w:r w:rsidR="004056D5" w:rsidRPr="00A16941">
        <w:rPr>
          <w:sz w:val="24"/>
          <w:szCs w:val="24"/>
          <w:lang w:eastAsia="ru-RU"/>
        </w:rPr>
        <w:t> </w:t>
      </w:r>
      <w:r w:rsidR="00D82BE7">
        <w:rPr>
          <w:sz w:val="24"/>
          <w:szCs w:val="24"/>
          <w:lang w:eastAsia="ru-RU"/>
        </w:rPr>
        <w:t>П</w:t>
      </w:r>
      <w:r w:rsidR="004056D5" w:rsidRPr="00A16941">
        <w:rPr>
          <w:sz w:val="24"/>
          <w:szCs w:val="24"/>
          <w:lang w:eastAsia="ru-RU"/>
        </w:rPr>
        <w:t>одачу звуковых и (или) световых сигналов в зданиях, помещениях и на территории объекта;</w:t>
      </w:r>
    </w:p>
    <w:p w:rsidR="004056D5" w:rsidRPr="00A16941" w:rsidRDefault="005120D8" w:rsidP="00F15F05">
      <w:pPr>
        <w:pStyle w:val="a7"/>
        <w:widowControl w:val="0"/>
        <w:tabs>
          <w:tab w:val="left" w:pos="993"/>
          <w:tab w:val="left" w:pos="1560"/>
          <w:tab w:val="left" w:pos="1860"/>
        </w:tabs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D82BE7">
        <w:rPr>
          <w:sz w:val="24"/>
          <w:szCs w:val="24"/>
          <w:lang w:eastAsia="ru-RU"/>
        </w:rPr>
        <w:t>4.2.</w:t>
      </w:r>
      <w:r w:rsidR="004056D5" w:rsidRPr="00A16941">
        <w:rPr>
          <w:sz w:val="24"/>
          <w:szCs w:val="24"/>
          <w:lang w:eastAsia="ru-RU"/>
        </w:rPr>
        <w:t xml:space="preserve"> </w:t>
      </w:r>
      <w:r w:rsidR="00D82BE7">
        <w:rPr>
          <w:sz w:val="24"/>
          <w:szCs w:val="24"/>
          <w:lang w:eastAsia="ru-RU"/>
        </w:rPr>
        <w:t>В</w:t>
      </w:r>
      <w:r w:rsidR="004056D5" w:rsidRPr="00A16941">
        <w:rPr>
          <w:sz w:val="24"/>
          <w:szCs w:val="24"/>
          <w:lang w:eastAsia="ru-RU"/>
        </w:rPr>
        <w:t>озможность трансляции речевой информации.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 xml:space="preserve">Количество </w:t>
      </w:r>
      <w:proofErr w:type="spellStart"/>
      <w:r w:rsidRPr="004056D5">
        <w:rPr>
          <w:sz w:val="24"/>
          <w:szCs w:val="24"/>
          <w:lang w:eastAsia="ru-RU"/>
        </w:rPr>
        <w:t>оповещателей</w:t>
      </w:r>
      <w:proofErr w:type="spellEnd"/>
      <w:r w:rsidRPr="004056D5">
        <w:rPr>
          <w:sz w:val="24"/>
          <w:szCs w:val="24"/>
          <w:lang w:eastAsia="ru-RU"/>
        </w:rPr>
        <w:t xml:space="preserve"> (громкоговорителей) и их мощность должно обеспечивать слышимость во всех местах постоянного или временного пребывания персонала объекта и обеспечивать разборчивость передаваемых речевых сообщений.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Громкоговорители не должны иметь регуляторов громкости и разъемных соединений.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Коммуникации системы оповещения допускается проектировать совмещенными с радиотрансляционной сетью объекта.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Система оповещения должна интегрироваться с техническими средствам</w:t>
      </w:r>
      <w:r w:rsidR="00C4211C">
        <w:rPr>
          <w:sz w:val="24"/>
          <w:szCs w:val="24"/>
          <w:lang w:eastAsia="ru-RU"/>
        </w:rPr>
        <w:t>и системы охранной сигнализации</w:t>
      </w:r>
      <w:r w:rsidRPr="004056D5">
        <w:rPr>
          <w:sz w:val="24"/>
          <w:szCs w:val="24"/>
          <w:lang w:eastAsia="ru-RU"/>
        </w:rPr>
        <w:t>.</w:t>
      </w:r>
    </w:p>
    <w:p w:rsidR="004056D5" w:rsidRPr="004056D5" w:rsidRDefault="004056D5" w:rsidP="00666FBD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 xml:space="preserve">Электропитание комплекса </w:t>
      </w:r>
      <w:r w:rsidRPr="004056D5">
        <w:rPr>
          <w:kern w:val="28"/>
          <w:sz w:val="24"/>
          <w:szCs w:val="24"/>
        </w:rPr>
        <w:t xml:space="preserve">инженерно-технических средств охраны </w:t>
      </w:r>
      <w:r w:rsidRPr="004056D5">
        <w:rPr>
          <w:sz w:val="24"/>
          <w:szCs w:val="24"/>
          <w:lang w:eastAsia="ru-RU"/>
        </w:rPr>
        <w:t xml:space="preserve">объекта должно быть бесперебойным и осуществляться либо от двух независимых источников переменного тока, либо от одного источника переменного тока с автоматическим </w:t>
      </w:r>
      <w:r w:rsidRPr="004056D5">
        <w:rPr>
          <w:sz w:val="24"/>
          <w:szCs w:val="24"/>
          <w:lang w:eastAsia="ru-RU"/>
        </w:rPr>
        <w:lastRenderedPageBreak/>
        <w:t>переключением на резервное питание от аккумуляторных батарей (в аварийном режиме).</w:t>
      </w:r>
    </w:p>
    <w:p w:rsidR="004056D5" w:rsidRPr="004056D5" w:rsidRDefault="004056D5" w:rsidP="006040A4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Основное электропитание должно осуществляться от электрической сети переменного тока номинальным напряжением 220/380 В, резервное электропитание - от резервного ввода электрической сети переменного тока (независимый фидер) либо от аккумуляторных батарей.</w:t>
      </w:r>
    </w:p>
    <w:p w:rsidR="004056D5" w:rsidRPr="004056D5" w:rsidRDefault="004056D5" w:rsidP="006040A4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Кабельная сеть комплекса инженерно-технических средств охраны должна прокладываться в соответствии с требованиями нормативно-технической документации по устройству электроустановок и линейных сооружений сетей связи на промышленных предприятиях.</w:t>
      </w:r>
    </w:p>
    <w:p w:rsidR="004056D5" w:rsidRPr="004056D5" w:rsidRDefault="004056D5" w:rsidP="006040A4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kern w:val="28"/>
          <w:sz w:val="24"/>
          <w:szCs w:val="24"/>
        </w:rPr>
      </w:pPr>
      <w:r w:rsidRPr="004056D5">
        <w:rPr>
          <w:sz w:val="24"/>
          <w:szCs w:val="24"/>
          <w:lang w:eastAsia="ru-RU"/>
        </w:rPr>
        <w:t xml:space="preserve">Переключение с основного электропитания на резервное и обратно должно происходить автоматически без нарушения работы технических средств охраны за время не более 10 </w:t>
      </w:r>
      <w:proofErr w:type="spellStart"/>
      <w:r w:rsidRPr="004056D5">
        <w:rPr>
          <w:sz w:val="24"/>
          <w:szCs w:val="24"/>
          <w:lang w:eastAsia="ru-RU"/>
        </w:rPr>
        <w:t>мс</w:t>
      </w:r>
      <w:proofErr w:type="spellEnd"/>
      <w:r w:rsidRPr="004056D5">
        <w:rPr>
          <w:kern w:val="28"/>
          <w:sz w:val="24"/>
          <w:szCs w:val="24"/>
        </w:rPr>
        <w:t>.</w:t>
      </w:r>
    </w:p>
    <w:p w:rsidR="004056D5" w:rsidRPr="004056D5" w:rsidRDefault="004056D5" w:rsidP="006040A4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kern w:val="28"/>
          <w:sz w:val="24"/>
          <w:szCs w:val="24"/>
        </w:rPr>
        <w:t>При использовании аккумуляторных батарей</w:t>
      </w:r>
      <w:r w:rsidRPr="004056D5">
        <w:rPr>
          <w:sz w:val="24"/>
          <w:szCs w:val="24"/>
          <w:lang w:eastAsia="ru-RU"/>
        </w:rPr>
        <w:t xml:space="preserve"> должна быть обеспечена их автоматическая подзарядка и контроль напряжения, исключающий перезаряд и предельный разряд.</w:t>
      </w:r>
    </w:p>
    <w:p w:rsidR="004056D5" w:rsidRPr="004056D5" w:rsidRDefault="004056D5" w:rsidP="006040A4">
      <w:pPr>
        <w:widowControl w:val="0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При работе от резервного источника должно обеспечиваться функционирование комплекса инженерно-технических средств охраны в течение не менее 6 часов в дежурном режиме и не менее 1 часа в режиме тревоги.</w:t>
      </w:r>
    </w:p>
    <w:p w:rsidR="004056D5" w:rsidRPr="004056D5" w:rsidRDefault="004056D5" w:rsidP="006040A4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В состав системы связи могут входить:</w:t>
      </w:r>
    </w:p>
    <w:p w:rsidR="004056D5" w:rsidRPr="00A16941" w:rsidRDefault="00F03135" w:rsidP="006040A4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35</w:t>
      </w:r>
      <w:r w:rsidR="00A07CA2">
        <w:rPr>
          <w:sz w:val="24"/>
          <w:szCs w:val="24"/>
          <w:lang w:eastAsia="ru-RU"/>
        </w:rPr>
        <w:t>.1.</w:t>
      </w:r>
      <w:r w:rsidR="004056D5" w:rsidRPr="00A16941">
        <w:rPr>
          <w:sz w:val="24"/>
          <w:szCs w:val="24"/>
          <w:lang w:eastAsia="ru-RU"/>
        </w:rPr>
        <w:t xml:space="preserve"> </w:t>
      </w:r>
      <w:r w:rsidR="00A07CA2">
        <w:rPr>
          <w:sz w:val="24"/>
          <w:szCs w:val="24"/>
          <w:lang w:eastAsia="ru-RU"/>
        </w:rPr>
        <w:t>С</w:t>
      </w:r>
      <w:r w:rsidR="004056D5" w:rsidRPr="00A16941">
        <w:rPr>
          <w:sz w:val="24"/>
          <w:szCs w:val="24"/>
          <w:lang w:eastAsia="ru-RU"/>
        </w:rPr>
        <w:t>редства проводной связи (стационарные городские и внутренние телефоны);</w:t>
      </w:r>
    </w:p>
    <w:p w:rsidR="004056D5" w:rsidRPr="00A16941" w:rsidRDefault="00F03135" w:rsidP="006040A4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35</w:t>
      </w:r>
      <w:r w:rsidR="00A07CA2">
        <w:rPr>
          <w:sz w:val="24"/>
          <w:szCs w:val="24"/>
          <w:lang w:eastAsia="ru-RU"/>
        </w:rPr>
        <w:t>.2.</w:t>
      </w:r>
      <w:r w:rsidR="004056D5" w:rsidRPr="00A16941">
        <w:rPr>
          <w:sz w:val="24"/>
          <w:szCs w:val="24"/>
          <w:lang w:eastAsia="ru-RU"/>
        </w:rPr>
        <w:t xml:space="preserve"> </w:t>
      </w:r>
      <w:r w:rsidR="00A07CA2">
        <w:rPr>
          <w:sz w:val="24"/>
          <w:szCs w:val="24"/>
          <w:lang w:eastAsia="ru-RU"/>
        </w:rPr>
        <w:t>М</w:t>
      </w:r>
      <w:r w:rsidR="004056D5" w:rsidRPr="00A16941">
        <w:rPr>
          <w:sz w:val="24"/>
          <w:szCs w:val="24"/>
          <w:lang w:eastAsia="ru-RU"/>
        </w:rPr>
        <w:t>обильные средства связи;</w:t>
      </w:r>
    </w:p>
    <w:p w:rsidR="004056D5" w:rsidRPr="00A16941" w:rsidRDefault="00F03135" w:rsidP="006040A4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35</w:t>
      </w:r>
      <w:r w:rsidR="00A07CA2">
        <w:rPr>
          <w:sz w:val="24"/>
          <w:szCs w:val="24"/>
          <w:lang w:eastAsia="ru-RU"/>
        </w:rPr>
        <w:t>.3.</w:t>
      </w:r>
      <w:r w:rsidR="004056D5" w:rsidRPr="00A16941">
        <w:rPr>
          <w:sz w:val="24"/>
          <w:szCs w:val="24"/>
          <w:lang w:eastAsia="ru-RU"/>
        </w:rPr>
        <w:t xml:space="preserve"> </w:t>
      </w:r>
      <w:r w:rsidR="00A07CA2">
        <w:rPr>
          <w:sz w:val="24"/>
          <w:szCs w:val="24"/>
          <w:lang w:eastAsia="ru-RU"/>
        </w:rPr>
        <w:t>Н</w:t>
      </w:r>
      <w:r w:rsidR="004056D5" w:rsidRPr="00A16941">
        <w:rPr>
          <w:sz w:val="24"/>
          <w:szCs w:val="24"/>
          <w:lang w:eastAsia="ru-RU"/>
        </w:rPr>
        <w:t>осимые радиостанции.</w:t>
      </w:r>
    </w:p>
    <w:p w:rsidR="004056D5" w:rsidRPr="004056D5" w:rsidRDefault="004056D5" w:rsidP="006040A4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Средства проводной связи применяются для связи с подразделениями правоохранительных органов, отдаленными пунктами управления, подразделениями безопасности единоличного исполнительного органа, а также для связи с диспетчером.</w:t>
      </w:r>
    </w:p>
    <w:p w:rsidR="004056D5" w:rsidRPr="004056D5" w:rsidRDefault="004056D5" w:rsidP="006040A4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>Мобильные средства связи применяются для связи с мобильными группами реагирования охранных предприятий и как дублирующие средства проводной связи.</w:t>
      </w:r>
    </w:p>
    <w:p w:rsidR="004056D5" w:rsidRDefault="004056D5" w:rsidP="00666FBD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 w:rsidRPr="004056D5">
        <w:rPr>
          <w:sz w:val="24"/>
          <w:szCs w:val="24"/>
          <w:lang w:eastAsia="ru-RU"/>
        </w:rPr>
        <w:t xml:space="preserve">Носимые радиостанции применяются только на объектах для связи между работниками охранных предприятий. </w:t>
      </w:r>
    </w:p>
    <w:p w:rsidR="002B477F" w:rsidRDefault="002B477F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B477F" w:rsidRDefault="002B477F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B477F" w:rsidRDefault="002B477F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119E" w:rsidRDefault="006F119E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119E" w:rsidRDefault="006F119E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119E" w:rsidRDefault="006F119E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119E" w:rsidRDefault="006F119E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119E" w:rsidRDefault="006F119E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119E" w:rsidRDefault="006F119E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119E" w:rsidRDefault="006F119E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119E" w:rsidRDefault="006F119E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119E" w:rsidRDefault="006F119E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05A0A" w:rsidRDefault="00005A0A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05A0A" w:rsidRDefault="00005A0A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32675" w:rsidRDefault="00732675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32675" w:rsidRDefault="00732675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32675" w:rsidRDefault="00732675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32675" w:rsidRDefault="00732675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32675" w:rsidRDefault="00732675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\</w:t>
      </w:r>
    </w:p>
    <w:p w:rsidR="00732675" w:rsidRDefault="00732675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32675" w:rsidRDefault="00732675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05A0A" w:rsidRDefault="00005A0A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05A0A" w:rsidRDefault="00005A0A" w:rsidP="002B47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B3442" w:rsidRPr="005B3442" w:rsidRDefault="00D77597" w:rsidP="005B3442">
      <w:pPr>
        <w:widowControl w:val="0"/>
        <w:ind w:left="5954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lastRenderedPageBreak/>
        <w:t>П</w:t>
      </w:r>
      <w:r w:rsidR="005B3442" w:rsidRPr="005B3442">
        <w:rPr>
          <w:bCs/>
          <w:kern w:val="32"/>
          <w:sz w:val="24"/>
          <w:szCs w:val="24"/>
          <w:lang w:eastAsia="ru-RU"/>
        </w:rPr>
        <w:t xml:space="preserve">риложение № </w:t>
      </w:r>
      <w:r w:rsidR="007351A3">
        <w:rPr>
          <w:bCs/>
          <w:kern w:val="32"/>
          <w:sz w:val="24"/>
          <w:szCs w:val="24"/>
          <w:lang w:eastAsia="ru-RU"/>
        </w:rPr>
        <w:t>4</w:t>
      </w:r>
    </w:p>
    <w:p w:rsidR="005B3442" w:rsidRPr="005B3442" w:rsidRDefault="005B3442" w:rsidP="005B3442">
      <w:pPr>
        <w:widowControl w:val="0"/>
        <w:jc w:val="right"/>
        <w:rPr>
          <w:bCs/>
          <w:kern w:val="32"/>
          <w:sz w:val="24"/>
          <w:szCs w:val="24"/>
          <w:lang w:eastAsia="ru-RU"/>
        </w:rPr>
      </w:pPr>
      <w:r w:rsidRPr="005B3442">
        <w:rPr>
          <w:bCs/>
          <w:kern w:val="32"/>
          <w:sz w:val="24"/>
          <w:szCs w:val="24"/>
          <w:lang w:eastAsia="ru-RU"/>
        </w:rPr>
        <w:t>к Заданию на проектирование</w:t>
      </w:r>
    </w:p>
    <w:p w:rsidR="005B3442" w:rsidRPr="005B3442" w:rsidRDefault="005B3442" w:rsidP="005B3442">
      <w:pPr>
        <w:widowControl w:val="0"/>
        <w:jc w:val="center"/>
        <w:rPr>
          <w:bCs/>
          <w:kern w:val="32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45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7359"/>
      </w:tblGrid>
      <w:tr w:rsidR="00C5322E" w:rsidRPr="00C5322E" w:rsidTr="00C5322E">
        <w:trPr>
          <w:trHeight w:val="557"/>
        </w:trPr>
        <w:tc>
          <w:tcPr>
            <w:tcW w:w="1963" w:type="dxa"/>
            <w:shd w:val="clear" w:color="auto" w:fill="auto"/>
            <w:vAlign w:val="center"/>
          </w:tcPr>
          <w:p w:rsidR="00C5322E" w:rsidRPr="00C5322E" w:rsidRDefault="00C5322E" w:rsidP="00C5322E">
            <w:pPr>
              <w:widowControl w:val="0"/>
              <w:jc w:val="center"/>
              <w:rPr>
                <w:b/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/>
                <w:bCs/>
                <w:kern w:val="32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7359" w:type="dxa"/>
            <w:shd w:val="clear" w:color="auto" w:fill="auto"/>
            <w:vAlign w:val="center"/>
          </w:tcPr>
          <w:p w:rsidR="00C5322E" w:rsidRPr="00C5322E" w:rsidRDefault="00C5322E" w:rsidP="00C5322E">
            <w:pPr>
              <w:widowControl w:val="0"/>
              <w:jc w:val="center"/>
              <w:rPr>
                <w:b/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/>
                <w:bCs/>
                <w:kern w:val="32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АСУЭ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iCs/>
                <w:kern w:val="32"/>
                <w:sz w:val="24"/>
                <w:szCs w:val="24"/>
                <w:lang w:eastAsia="ru-RU"/>
              </w:rPr>
              <w:t>Автоматизированная система учета электроэнергии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ВОЛС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Волоконно-оптическая линия связи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ВЧ-связь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Высокочастотная связь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Воздушная линия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ЗРУ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Закрытое распределительное устройство</w:t>
            </w:r>
          </w:p>
        </w:tc>
      </w:tr>
      <w:tr w:rsidR="00563FDF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563FDF" w:rsidRPr="00C5322E" w:rsidRDefault="00563FDF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bCs/>
                <w:kern w:val="32"/>
                <w:sz w:val="24"/>
                <w:szCs w:val="24"/>
                <w:lang w:eastAsia="ru-RU"/>
              </w:rPr>
              <w:t>ЗВУ</w:t>
            </w:r>
          </w:p>
        </w:tc>
        <w:tc>
          <w:tcPr>
            <w:tcW w:w="7359" w:type="dxa"/>
            <w:shd w:val="clear" w:color="auto" w:fill="auto"/>
          </w:tcPr>
          <w:p w:rsidR="00563FDF" w:rsidRPr="00C5322E" w:rsidRDefault="00563FDF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bCs/>
                <w:kern w:val="32"/>
                <w:sz w:val="24"/>
                <w:szCs w:val="24"/>
                <w:lang w:eastAsia="ru-RU"/>
              </w:rPr>
              <w:t>Зарядно-выпрямительное устройство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ОПУ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proofErr w:type="spellStart"/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Общеподстанционный</w:t>
            </w:r>
            <w:proofErr w:type="spellEnd"/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 xml:space="preserve"> пункт управления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Кабельная линия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КРУН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Комплектное распределительное устройство наружное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КРУЭ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 xml:space="preserve">Комплектное распределительное устройство </w:t>
            </w:r>
            <w:proofErr w:type="spellStart"/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элегазовое</w:t>
            </w:r>
            <w:proofErr w:type="spellEnd"/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КТП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Комплектная трансформаторная подстанция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Линия электропередач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МВ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Масляный выключатель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ОПН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Ограничитель перенапряжения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ОРУ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Открытое распределительное устройство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ПС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Подстанция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РЗА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Релейная защита и автоматика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ПС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Подстанция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РАС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Система регистрации аварийных процессов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РУ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Распределительное устройство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СИ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Средства измерения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СОПТ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Система оперативного постоянного тока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ССПИ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 xml:space="preserve">Система сбора и передачи </w:t>
            </w:r>
            <w:proofErr w:type="spellStart"/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инфомации</w:t>
            </w:r>
            <w:proofErr w:type="spellEnd"/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ССДТУ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Сети связи диспетчерского и технологического управления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СКРМ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Средств компенсации реактивной мощности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СН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Собственные нужды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Трансформатор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Трансформатор напряжения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Трансформатор тока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ЦРРЛ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Цифровая радиорелейная линия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ЩСН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Щит собственных нужд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ЩПТ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Щит постоянного тока</w:t>
            </w:r>
          </w:p>
        </w:tc>
      </w:tr>
      <w:tr w:rsidR="00C5322E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ЭМС</w:t>
            </w:r>
          </w:p>
        </w:tc>
        <w:tc>
          <w:tcPr>
            <w:tcW w:w="7359" w:type="dxa"/>
            <w:shd w:val="clear" w:color="auto" w:fill="auto"/>
          </w:tcPr>
          <w:p w:rsidR="00C5322E" w:rsidRPr="00C5322E" w:rsidRDefault="00C5322E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 w:rsidRPr="00C5322E">
              <w:rPr>
                <w:bCs/>
                <w:kern w:val="32"/>
                <w:sz w:val="24"/>
                <w:szCs w:val="24"/>
                <w:lang w:eastAsia="ru-RU"/>
              </w:rPr>
              <w:t>Электромагнитная совместимость</w:t>
            </w:r>
          </w:p>
        </w:tc>
      </w:tr>
      <w:tr w:rsidR="005E4D2D" w:rsidRPr="00C5322E" w:rsidTr="00E144A3">
        <w:trPr>
          <w:trHeight w:hRule="exact" w:val="340"/>
        </w:trPr>
        <w:tc>
          <w:tcPr>
            <w:tcW w:w="1963" w:type="dxa"/>
            <w:shd w:val="clear" w:color="auto" w:fill="auto"/>
          </w:tcPr>
          <w:p w:rsidR="005E4D2D" w:rsidRPr="00C5322E" w:rsidRDefault="005E4D2D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bCs/>
                <w:kern w:val="32"/>
                <w:sz w:val="24"/>
                <w:szCs w:val="24"/>
                <w:lang w:eastAsia="ru-RU"/>
              </w:rPr>
              <w:t>ТСО</w:t>
            </w:r>
          </w:p>
        </w:tc>
        <w:tc>
          <w:tcPr>
            <w:tcW w:w="7359" w:type="dxa"/>
            <w:shd w:val="clear" w:color="auto" w:fill="auto"/>
          </w:tcPr>
          <w:p w:rsidR="005E4D2D" w:rsidRPr="00C5322E" w:rsidRDefault="005E4D2D" w:rsidP="00C5322E">
            <w:pPr>
              <w:widowControl w:val="0"/>
              <w:jc w:val="center"/>
              <w:rPr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bCs/>
                <w:kern w:val="32"/>
                <w:sz w:val="24"/>
                <w:szCs w:val="24"/>
                <w:lang w:eastAsia="ru-RU"/>
              </w:rPr>
              <w:t>Техническое средство охраны</w:t>
            </w:r>
          </w:p>
        </w:tc>
      </w:tr>
    </w:tbl>
    <w:p w:rsidR="005B3442" w:rsidRDefault="008518C8" w:rsidP="005B3442">
      <w:pPr>
        <w:widowControl w:val="0"/>
        <w:jc w:val="center"/>
        <w:rPr>
          <w:sz w:val="24"/>
          <w:szCs w:val="24"/>
          <w:lang w:eastAsia="ru-RU"/>
        </w:rPr>
      </w:pPr>
      <w:r w:rsidRPr="005B3442">
        <w:rPr>
          <w:bCs/>
          <w:kern w:val="32"/>
          <w:sz w:val="24"/>
          <w:szCs w:val="24"/>
          <w:lang w:eastAsia="ru-RU"/>
        </w:rPr>
        <w:t>Обозначения и сокращения,</w:t>
      </w:r>
      <w:r w:rsidR="005B3442" w:rsidRPr="005B3442">
        <w:rPr>
          <w:bCs/>
          <w:kern w:val="32"/>
          <w:sz w:val="24"/>
          <w:szCs w:val="24"/>
          <w:lang w:eastAsia="ru-RU"/>
        </w:rPr>
        <w:t xml:space="preserve"> используемые в задании на проектирование</w:t>
      </w:r>
    </w:p>
    <w:sectPr w:rsidR="005B3442" w:rsidSect="00005A0A">
      <w:headerReference w:type="default" r:id="rId14"/>
      <w:pgSz w:w="11906" w:h="16838" w:code="9"/>
      <w:pgMar w:top="851" w:right="851" w:bottom="1418" w:left="130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756" w:rsidRDefault="00FD0756" w:rsidP="00FE69E3">
      <w:r>
        <w:separator/>
      </w:r>
    </w:p>
  </w:endnote>
  <w:endnote w:type="continuationSeparator" w:id="0">
    <w:p w:rsidR="00FD0756" w:rsidRDefault="00FD0756" w:rsidP="00FE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756" w:rsidRDefault="00FD0756" w:rsidP="00FE69E3">
      <w:r>
        <w:separator/>
      </w:r>
    </w:p>
  </w:footnote>
  <w:footnote w:type="continuationSeparator" w:id="0">
    <w:p w:rsidR="00FD0756" w:rsidRDefault="00FD0756" w:rsidP="00FE6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35D" w:rsidRDefault="00B5535D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FD29FD">
      <w:rPr>
        <w:noProof/>
      </w:rPr>
      <w:t>20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8113006"/>
    <w:multiLevelType w:val="hybridMultilevel"/>
    <w:tmpl w:val="7BC267B8"/>
    <w:lvl w:ilvl="0" w:tplc="6C4290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1A6CCF"/>
    <w:multiLevelType w:val="hybridMultilevel"/>
    <w:tmpl w:val="FFB20362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D627A7"/>
    <w:multiLevelType w:val="multilevel"/>
    <w:tmpl w:val="B9DCC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9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C5438"/>
    <w:multiLevelType w:val="hybridMultilevel"/>
    <w:tmpl w:val="779E7BAE"/>
    <w:lvl w:ilvl="0" w:tplc="EDBA7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2A945D5"/>
    <w:multiLevelType w:val="hybridMultilevel"/>
    <w:tmpl w:val="57D88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C65A8"/>
    <w:multiLevelType w:val="hybridMultilevel"/>
    <w:tmpl w:val="381AAB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6AA1DA1"/>
    <w:multiLevelType w:val="hybridMultilevel"/>
    <w:tmpl w:val="D70ED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4B176F25"/>
    <w:multiLevelType w:val="multilevel"/>
    <w:tmpl w:val="519C26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5A605FD5"/>
    <w:multiLevelType w:val="multilevel"/>
    <w:tmpl w:val="99780D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0"/>
      </w:pPr>
      <w:rPr>
        <w:rFonts w:hint="default"/>
      </w:rPr>
    </w:lvl>
  </w:abstractNum>
  <w:abstractNum w:abstractNumId="18" w15:restartNumberingAfterBreak="0">
    <w:nsid w:val="5AD5732B"/>
    <w:multiLevelType w:val="hybridMultilevel"/>
    <w:tmpl w:val="7E02AB6E"/>
    <w:lvl w:ilvl="0" w:tplc="04190017">
      <w:start w:val="1"/>
      <w:numFmt w:val="bullet"/>
      <w:pStyle w:val="30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6D3DF8"/>
    <w:multiLevelType w:val="multilevel"/>
    <w:tmpl w:val="633EA63C"/>
    <w:lvl w:ilvl="0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8D2C4F"/>
    <w:multiLevelType w:val="hybridMultilevel"/>
    <w:tmpl w:val="E214B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60929"/>
    <w:multiLevelType w:val="hybridMultilevel"/>
    <w:tmpl w:val="3050D878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18"/>
  </w:num>
  <w:num w:numId="4">
    <w:abstractNumId w:val="14"/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8"/>
  </w:num>
  <w:num w:numId="9">
    <w:abstractNumId w:val="17"/>
  </w:num>
  <w:num w:numId="10">
    <w:abstractNumId w:val="16"/>
  </w:num>
  <w:num w:numId="11">
    <w:abstractNumId w:val="9"/>
  </w:num>
  <w:num w:numId="12">
    <w:abstractNumId w:val="21"/>
  </w:num>
  <w:num w:numId="13">
    <w:abstractNumId w:val="5"/>
  </w:num>
  <w:num w:numId="14">
    <w:abstractNumId w:val="24"/>
  </w:num>
  <w:num w:numId="15">
    <w:abstractNumId w:val="3"/>
  </w:num>
  <w:num w:numId="16">
    <w:abstractNumId w:val="10"/>
  </w:num>
  <w:num w:numId="17">
    <w:abstractNumId w:val="11"/>
  </w:num>
  <w:num w:numId="18">
    <w:abstractNumId w:val="22"/>
  </w:num>
  <w:num w:numId="19">
    <w:abstractNumId w:val="2"/>
  </w:num>
  <w:num w:numId="20">
    <w:abstractNumId w:val="13"/>
  </w:num>
  <w:num w:numId="21">
    <w:abstractNumId w:val="23"/>
  </w:num>
  <w:num w:numId="22">
    <w:abstractNumId w:val="12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20"/>
    <w:rsid w:val="000025D5"/>
    <w:rsid w:val="00004DA8"/>
    <w:rsid w:val="00005A0A"/>
    <w:rsid w:val="0000609C"/>
    <w:rsid w:val="00007B27"/>
    <w:rsid w:val="00007F4E"/>
    <w:rsid w:val="00007F8B"/>
    <w:rsid w:val="00010E27"/>
    <w:rsid w:val="000118B9"/>
    <w:rsid w:val="00012F86"/>
    <w:rsid w:val="00013887"/>
    <w:rsid w:val="00015CC8"/>
    <w:rsid w:val="00017CA4"/>
    <w:rsid w:val="00021F60"/>
    <w:rsid w:val="0002228A"/>
    <w:rsid w:val="00023FF8"/>
    <w:rsid w:val="0002494A"/>
    <w:rsid w:val="00025386"/>
    <w:rsid w:val="000268D4"/>
    <w:rsid w:val="0003034D"/>
    <w:rsid w:val="0003249A"/>
    <w:rsid w:val="00032B7D"/>
    <w:rsid w:val="00032E19"/>
    <w:rsid w:val="00032FE1"/>
    <w:rsid w:val="00033EC8"/>
    <w:rsid w:val="000341DD"/>
    <w:rsid w:val="000349A7"/>
    <w:rsid w:val="00040D25"/>
    <w:rsid w:val="00042B13"/>
    <w:rsid w:val="0005254F"/>
    <w:rsid w:val="00052F99"/>
    <w:rsid w:val="00053549"/>
    <w:rsid w:val="00054C72"/>
    <w:rsid w:val="00055C88"/>
    <w:rsid w:val="000565F9"/>
    <w:rsid w:val="000576BF"/>
    <w:rsid w:val="00057704"/>
    <w:rsid w:val="00057AE8"/>
    <w:rsid w:val="00057B1A"/>
    <w:rsid w:val="0006067A"/>
    <w:rsid w:val="00060B0A"/>
    <w:rsid w:val="00062D23"/>
    <w:rsid w:val="00065472"/>
    <w:rsid w:val="00066291"/>
    <w:rsid w:val="000662D4"/>
    <w:rsid w:val="00066D50"/>
    <w:rsid w:val="0007282B"/>
    <w:rsid w:val="00072B69"/>
    <w:rsid w:val="00073FB5"/>
    <w:rsid w:val="0007603D"/>
    <w:rsid w:val="000767A2"/>
    <w:rsid w:val="00081AA6"/>
    <w:rsid w:val="000827BD"/>
    <w:rsid w:val="00082FF9"/>
    <w:rsid w:val="0008311A"/>
    <w:rsid w:val="000831EB"/>
    <w:rsid w:val="00085FB3"/>
    <w:rsid w:val="00086FE2"/>
    <w:rsid w:val="0008760B"/>
    <w:rsid w:val="00087F07"/>
    <w:rsid w:val="00091E97"/>
    <w:rsid w:val="000932D7"/>
    <w:rsid w:val="000940AA"/>
    <w:rsid w:val="00094756"/>
    <w:rsid w:val="0009485E"/>
    <w:rsid w:val="000A05D3"/>
    <w:rsid w:val="000A1AA1"/>
    <w:rsid w:val="000A3F71"/>
    <w:rsid w:val="000A6E83"/>
    <w:rsid w:val="000A6EF1"/>
    <w:rsid w:val="000A7C6A"/>
    <w:rsid w:val="000A7E24"/>
    <w:rsid w:val="000A7E54"/>
    <w:rsid w:val="000B0944"/>
    <w:rsid w:val="000B4684"/>
    <w:rsid w:val="000B4E2F"/>
    <w:rsid w:val="000B67F7"/>
    <w:rsid w:val="000C453E"/>
    <w:rsid w:val="000C54D1"/>
    <w:rsid w:val="000C5DC8"/>
    <w:rsid w:val="000C6261"/>
    <w:rsid w:val="000C6B01"/>
    <w:rsid w:val="000D5FA1"/>
    <w:rsid w:val="000D7CBF"/>
    <w:rsid w:val="000E1AD6"/>
    <w:rsid w:val="000E1BCD"/>
    <w:rsid w:val="000E2859"/>
    <w:rsid w:val="000E42B1"/>
    <w:rsid w:val="000F0915"/>
    <w:rsid w:val="000F1491"/>
    <w:rsid w:val="000F18D0"/>
    <w:rsid w:val="000F1929"/>
    <w:rsid w:val="000F3D9F"/>
    <w:rsid w:val="000F4230"/>
    <w:rsid w:val="000F7377"/>
    <w:rsid w:val="000F7BD3"/>
    <w:rsid w:val="001029E0"/>
    <w:rsid w:val="001037F9"/>
    <w:rsid w:val="00104878"/>
    <w:rsid w:val="001101C0"/>
    <w:rsid w:val="00110896"/>
    <w:rsid w:val="00112086"/>
    <w:rsid w:val="00114726"/>
    <w:rsid w:val="001148EA"/>
    <w:rsid w:val="0011556C"/>
    <w:rsid w:val="001170F4"/>
    <w:rsid w:val="00117576"/>
    <w:rsid w:val="00117B80"/>
    <w:rsid w:val="001211FE"/>
    <w:rsid w:val="00121F1E"/>
    <w:rsid w:val="00122B0C"/>
    <w:rsid w:val="0012351F"/>
    <w:rsid w:val="0012667A"/>
    <w:rsid w:val="001278C1"/>
    <w:rsid w:val="00131206"/>
    <w:rsid w:val="00131692"/>
    <w:rsid w:val="001322EC"/>
    <w:rsid w:val="001335FD"/>
    <w:rsid w:val="0013402B"/>
    <w:rsid w:val="00136219"/>
    <w:rsid w:val="001407CA"/>
    <w:rsid w:val="001413B8"/>
    <w:rsid w:val="00144AE5"/>
    <w:rsid w:val="00145380"/>
    <w:rsid w:val="00145FDB"/>
    <w:rsid w:val="001465F0"/>
    <w:rsid w:val="001529FB"/>
    <w:rsid w:val="00153765"/>
    <w:rsid w:val="001548B7"/>
    <w:rsid w:val="0016043B"/>
    <w:rsid w:val="00166389"/>
    <w:rsid w:val="0016694E"/>
    <w:rsid w:val="00166B52"/>
    <w:rsid w:val="0017187A"/>
    <w:rsid w:val="00172BC0"/>
    <w:rsid w:val="0017302B"/>
    <w:rsid w:val="00173988"/>
    <w:rsid w:val="0017502D"/>
    <w:rsid w:val="001807E4"/>
    <w:rsid w:val="00182C0A"/>
    <w:rsid w:val="00182EC8"/>
    <w:rsid w:val="001845A8"/>
    <w:rsid w:val="00185C60"/>
    <w:rsid w:val="00190BE2"/>
    <w:rsid w:val="00192118"/>
    <w:rsid w:val="00192240"/>
    <w:rsid w:val="001932A2"/>
    <w:rsid w:val="0019365D"/>
    <w:rsid w:val="00195FE5"/>
    <w:rsid w:val="001A0D32"/>
    <w:rsid w:val="001A132C"/>
    <w:rsid w:val="001A3E05"/>
    <w:rsid w:val="001A5380"/>
    <w:rsid w:val="001A725A"/>
    <w:rsid w:val="001A763B"/>
    <w:rsid w:val="001A7D8B"/>
    <w:rsid w:val="001B3775"/>
    <w:rsid w:val="001B3EC7"/>
    <w:rsid w:val="001B6A68"/>
    <w:rsid w:val="001B745C"/>
    <w:rsid w:val="001B747B"/>
    <w:rsid w:val="001C07D2"/>
    <w:rsid w:val="001C0AA6"/>
    <w:rsid w:val="001C25F2"/>
    <w:rsid w:val="001C4EC1"/>
    <w:rsid w:val="001C5349"/>
    <w:rsid w:val="001C5DCE"/>
    <w:rsid w:val="001C673C"/>
    <w:rsid w:val="001C7225"/>
    <w:rsid w:val="001D0A65"/>
    <w:rsid w:val="001D350F"/>
    <w:rsid w:val="001D66E6"/>
    <w:rsid w:val="001D6A32"/>
    <w:rsid w:val="001D75E9"/>
    <w:rsid w:val="001D7B9B"/>
    <w:rsid w:val="001D7F59"/>
    <w:rsid w:val="001E1DEC"/>
    <w:rsid w:val="001E4443"/>
    <w:rsid w:val="001E5AB3"/>
    <w:rsid w:val="001E66AC"/>
    <w:rsid w:val="001F024E"/>
    <w:rsid w:val="001F0875"/>
    <w:rsid w:val="001F2059"/>
    <w:rsid w:val="001F256A"/>
    <w:rsid w:val="001F26CC"/>
    <w:rsid w:val="001F38B1"/>
    <w:rsid w:val="001F44D9"/>
    <w:rsid w:val="001F5CD4"/>
    <w:rsid w:val="001F61D4"/>
    <w:rsid w:val="001F623A"/>
    <w:rsid w:val="001F64B3"/>
    <w:rsid w:val="0020058B"/>
    <w:rsid w:val="00201690"/>
    <w:rsid w:val="002023F0"/>
    <w:rsid w:val="00207478"/>
    <w:rsid w:val="00210FC3"/>
    <w:rsid w:val="00212790"/>
    <w:rsid w:val="00213495"/>
    <w:rsid w:val="00214AE2"/>
    <w:rsid w:val="00214D27"/>
    <w:rsid w:val="002176B4"/>
    <w:rsid w:val="00220E31"/>
    <w:rsid w:val="00225A83"/>
    <w:rsid w:val="002279CA"/>
    <w:rsid w:val="002307A0"/>
    <w:rsid w:val="002337DD"/>
    <w:rsid w:val="002346B3"/>
    <w:rsid w:val="002366CE"/>
    <w:rsid w:val="002371CC"/>
    <w:rsid w:val="00240634"/>
    <w:rsid w:val="00241648"/>
    <w:rsid w:val="00244D80"/>
    <w:rsid w:val="00247C43"/>
    <w:rsid w:val="00250322"/>
    <w:rsid w:val="00250470"/>
    <w:rsid w:val="00251637"/>
    <w:rsid w:val="0025212F"/>
    <w:rsid w:val="00252A17"/>
    <w:rsid w:val="0025526C"/>
    <w:rsid w:val="00260DED"/>
    <w:rsid w:val="002634EA"/>
    <w:rsid w:val="002635B8"/>
    <w:rsid w:val="00265721"/>
    <w:rsid w:val="00271298"/>
    <w:rsid w:val="00271AE3"/>
    <w:rsid w:val="00274544"/>
    <w:rsid w:val="002748D5"/>
    <w:rsid w:val="00274977"/>
    <w:rsid w:val="00276145"/>
    <w:rsid w:val="00276EAB"/>
    <w:rsid w:val="00280677"/>
    <w:rsid w:val="00280AAA"/>
    <w:rsid w:val="00280EA5"/>
    <w:rsid w:val="00282C2C"/>
    <w:rsid w:val="00283C25"/>
    <w:rsid w:val="00285BA4"/>
    <w:rsid w:val="00286467"/>
    <w:rsid w:val="002869A6"/>
    <w:rsid w:val="00286AEF"/>
    <w:rsid w:val="0029054E"/>
    <w:rsid w:val="00290DB0"/>
    <w:rsid w:val="002934C5"/>
    <w:rsid w:val="00293E10"/>
    <w:rsid w:val="00295A8E"/>
    <w:rsid w:val="002A289D"/>
    <w:rsid w:val="002A69C3"/>
    <w:rsid w:val="002A706F"/>
    <w:rsid w:val="002B1801"/>
    <w:rsid w:val="002B24F4"/>
    <w:rsid w:val="002B2DA6"/>
    <w:rsid w:val="002B2FE4"/>
    <w:rsid w:val="002B477F"/>
    <w:rsid w:val="002B5430"/>
    <w:rsid w:val="002B5853"/>
    <w:rsid w:val="002B6EC4"/>
    <w:rsid w:val="002B7732"/>
    <w:rsid w:val="002C278D"/>
    <w:rsid w:val="002C363D"/>
    <w:rsid w:val="002C5514"/>
    <w:rsid w:val="002C6509"/>
    <w:rsid w:val="002D0E8B"/>
    <w:rsid w:val="002D3762"/>
    <w:rsid w:val="002D583A"/>
    <w:rsid w:val="002D6898"/>
    <w:rsid w:val="002D754E"/>
    <w:rsid w:val="002E08C0"/>
    <w:rsid w:val="002E22DF"/>
    <w:rsid w:val="002E3708"/>
    <w:rsid w:val="002E3C4D"/>
    <w:rsid w:val="002E6517"/>
    <w:rsid w:val="002F098F"/>
    <w:rsid w:val="002F1505"/>
    <w:rsid w:val="002F1C53"/>
    <w:rsid w:val="002F2D6B"/>
    <w:rsid w:val="002F3CFB"/>
    <w:rsid w:val="002F59DD"/>
    <w:rsid w:val="002F723A"/>
    <w:rsid w:val="002F756C"/>
    <w:rsid w:val="002F7A15"/>
    <w:rsid w:val="00300E33"/>
    <w:rsid w:val="003050AA"/>
    <w:rsid w:val="0030741B"/>
    <w:rsid w:val="003110DC"/>
    <w:rsid w:val="00314AA4"/>
    <w:rsid w:val="00317E16"/>
    <w:rsid w:val="00324BD4"/>
    <w:rsid w:val="00324CAE"/>
    <w:rsid w:val="0032785F"/>
    <w:rsid w:val="003300E1"/>
    <w:rsid w:val="0033349F"/>
    <w:rsid w:val="00334436"/>
    <w:rsid w:val="00334F51"/>
    <w:rsid w:val="00334F5E"/>
    <w:rsid w:val="00335B0D"/>
    <w:rsid w:val="003408E2"/>
    <w:rsid w:val="00340917"/>
    <w:rsid w:val="00340EA4"/>
    <w:rsid w:val="00342832"/>
    <w:rsid w:val="00342DD3"/>
    <w:rsid w:val="003434B8"/>
    <w:rsid w:val="00343923"/>
    <w:rsid w:val="0034572B"/>
    <w:rsid w:val="00347A10"/>
    <w:rsid w:val="0035164C"/>
    <w:rsid w:val="00351FFB"/>
    <w:rsid w:val="00352161"/>
    <w:rsid w:val="00352B5F"/>
    <w:rsid w:val="00352FF9"/>
    <w:rsid w:val="00353332"/>
    <w:rsid w:val="00353C28"/>
    <w:rsid w:val="00353D03"/>
    <w:rsid w:val="003559A6"/>
    <w:rsid w:val="00355A71"/>
    <w:rsid w:val="003562F0"/>
    <w:rsid w:val="00357431"/>
    <w:rsid w:val="00360E5C"/>
    <w:rsid w:val="0036152A"/>
    <w:rsid w:val="003643AB"/>
    <w:rsid w:val="003650D3"/>
    <w:rsid w:val="00365EB3"/>
    <w:rsid w:val="00370080"/>
    <w:rsid w:val="003724C5"/>
    <w:rsid w:val="0037363C"/>
    <w:rsid w:val="00373C63"/>
    <w:rsid w:val="00375264"/>
    <w:rsid w:val="003753F0"/>
    <w:rsid w:val="003802E4"/>
    <w:rsid w:val="00380970"/>
    <w:rsid w:val="0038350D"/>
    <w:rsid w:val="00384A90"/>
    <w:rsid w:val="00384E6A"/>
    <w:rsid w:val="00385D28"/>
    <w:rsid w:val="003916BB"/>
    <w:rsid w:val="00391EA0"/>
    <w:rsid w:val="003923D2"/>
    <w:rsid w:val="00392CE3"/>
    <w:rsid w:val="00395808"/>
    <w:rsid w:val="00395EB1"/>
    <w:rsid w:val="00395F83"/>
    <w:rsid w:val="0039695D"/>
    <w:rsid w:val="003A1DB4"/>
    <w:rsid w:val="003A6E04"/>
    <w:rsid w:val="003B1550"/>
    <w:rsid w:val="003B3BFA"/>
    <w:rsid w:val="003B5CF4"/>
    <w:rsid w:val="003B6483"/>
    <w:rsid w:val="003B6548"/>
    <w:rsid w:val="003B6850"/>
    <w:rsid w:val="003C1CDE"/>
    <w:rsid w:val="003C252F"/>
    <w:rsid w:val="003C396B"/>
    <w:rsid w:val="003C3B6C"/>
    <w:rsid w:val="003C453D"/>
    <w:rsid w:val="003C4BEC"/>
    <w:rsid w:val="003C55F4"/>
    <w:rsid w:val="003C6444"/>
    <w:rsid w:val="003D1A0F"/>
    <w:rsid w:val="003D1EC0"/>
    <w:rsid w:val="003D22DE"/>
    <w:rsid w:val="003D3886"/>
    <w:rsid w:val="003D522D"/>
    <w:rsid w:val="003D58DF"/>
    <w:rsid w:val="003E002E"/>
    <w:rsid w:val="003E4070"/>
    <w:rsid w:val="003E4A9D"/>
    <w:rsid w:val="003E4EE6"/>
    <w:rsid w:val="003E54AC"/>
    <w:rsid w:val="003E55E4"/>
    <w:rsid w:val="003E5897"/>
    <w:rsid w:val="003E5978"/>
    <w:rsid w:val="003E7535"/>
    <w:rsid w:val="003E7EBD"/>
    <w:rsid w:val="003F08D6"/>
    <w:rsid w:val="003F142E"/>
    <w:rsid w:val="003F400C"/>
    <w:rsid w:val="003F4161"/>
    <w:rsid w:val="003F463A"/>
    <w:rsid w:val="003F7A09"/>
    <w:rsid w:val="0040257D"/>
    <w:rsid w:val="004034A2"/>
    <w:rsid w:val="00404737"/>
    <w:rsid w:val="004056D5"/>
    <w:rsid w:val="00405B02"/>
    <w:rsid w:val="0041267E"/>
    <w:rsid w:val="00413A26"/>
    <w:rsid w:val="00415A40"/>
    <w:rsid w:val="00415C28"/>
    <w:rsid w:val="00416D07"/>
    <w:rsid w:val="00416D6C"/>
    <w:rsid w:val="0041707A"/>
    <w:rsid w:val="004174A9"/>
    <w:rsid w:val="00420612"/>
    <w:rsid w:val="00420959"/>
    <w:rsid w:val="00420CE9"/>
    <w:rsid w:val="0042432B"/>
    <w:rsid w:val="00425FC4"/>
    <w:rsid w:val="00427F12"/>
    <w:rsid w:val="00434E44"/>
    <w:rsid w:val="00436364"/>
    <w:rsid w:val="00441B10"/>
    <w:rsid w:val="00444D8C"/>
    <w:rsid w:val="0044556C"/>
    <w:rsid w:val="0044573F"/>
    <w:rsid w:val="0044712A"/>
    <w:rsid w:val="004478CF"/>
    <w:rsid w:val="00451C89"/>
    <w:rsid w:val="004552CA"/>
    <w:rsid w:val="00456081"/>
    <w:rsid w:val="0046070A"/>
    <w:rsid w:val="00460B18"/>
    <w:rsid w:val="0046385A"/>
    <w:rsid w:val="00464E00"/>
    <w:rsid w:val="00465027"/>
    <w:rsid w:val="00465155"/>
    <w:rsid w:val="004654C2"/>
    <w:rsid w:val="00470D6B"/>
    <w:rsid w:val="00473539"/>
    <w:rsid w:val="00474047"/>
    <w:rsid w:val="00474C45"/>
    <w:rsid w:val="00474C75"/>
    <w:rsid w:val="00475D85"/>
    <w:rsid w:val="00475E45"/>
    <w:rsid w:val="004767A0"/>
    <w:rsid w:val="0047797D"/>
    <w:rsid w:val="00477A6F"/>
    <w:rsid w:val="00480B73"/>
    <w:rsid w:val="0048170A"/>
    <w:rsid w:val="004828C0"/>
    <w:rsid w:val="00484488"/>
    <w:rsid w:val="00486319"/>
    <w:rsid w:val="0048681B"/>
    <w:rsid w:val="0048690B"/>
    <w:rsid w:val="00487040"/>
    <w:rsid w:val="004878EB"/>
    <w:rsid w:val="00487900"/>
    <w:rsid w:val="00487A11"/>
    <w:rsid w:val="004908CB"/>
    <w:rsid w:val="00491577"/>
    <w:rsid w:val="00491953"/>
    <w:rsid w:val="00491E4C"/>
    <w:rsid w:val="004926F9"/>
    <w:rsid w:val="00493CBB"/>
    <w:rsid w:val="004944CE"/>
    <w:rsid w:val="00494A45"/>
    <w:rsid w:val="00494EFF"/>
    <w:rsid w:val="004A2EC4"/>
    <w:rsid w:val="004A589E"/>
    <w:rsid w:val="004A6676"/>
    <w:rsid w:val="004B040D"/>
    <w:rsid w:val="004B18A6"/>
    <w:rsid w:val="004B2CCF"/>
    <w:rsid w:val="004B302A"/>
    <w:rsid w:val="004B30F5"/>
    <w:rsid w:val="004B3322"/>
    <w:rsid w:val="004B5C55"/>
    <w:rsid w:val="004B7028"/>
    <w:rsid w:val="004C0D63"/>
    <w:rsid w:val="004C2B28"/>
    <w:rsid w:val="004C3036"/>
    <w:rsid w:val="004C393D"/>
    <w:rsid w:val="004C3C7C"/>
    <w:rsid w:val="004C4B26"/>
    <w:rsid w:val="004C645D"/>
    <w:rsid w:val="004C65B8"/>
    <w:rsid w:val="004C7A3D"/>
    <w:rsid w:val="004D270B"/>
    <w:rsid w:val="004D2719"/>
    <w:rsid w:val="004D317E"/>
    <w:rsid w:val="004D3E02"/>
    <w:rsid w:val="004D459E"/>
    <w:rsid w:val="004D4649"/>
    <w:rsid w:val="004D4F35"/>
    <w:rsid w:val="004D51EA"/>
    <w:rsid w:val="004E0180"/>
    <w:rsid w:val="004E05C1"/>
    <w:rsid w:val="004E4223"/>
    <w:rsid w:val="004E5E9E"/>
    <w:rsid w:val="004E60E8"/>
    <w:rsid w:val="004E6526"/>
    <w:rsid w:val="004E6FC0"/>
    <w:rsid w:val="004F1208"/>
    <w:rsid w:val="004F322C"/>
    <w:rsid w:val="004F47D0"/>
    <w:rsid w:val="004F4C98"/>
    <w:rsid w:val="004F5FCD"/>
    <w:rsid w:val="005017D0"/>
    <w:rsid w:val="005019AE"/>
    <w:rsid w:val="0050213D"/>
    <w:rsid w:val="005027D6"/>
    <w:rsid w:val="005027DF"/>
    <w:rsid w:val="00502F11"/>
    <w:rsid w:val="00502F75"/>
    <w:rsid w:val="00504F95"/>
    <w:rsid w:val="0050506A"/>
    <w:rsid w:val="00505D2E"/>
    <w:rsid w:val="005103F4"/>
    <w:rsid w:val="005120D8"/>
    <w:rsid w:val="005122E3"/>
    <w:rsid w:val="00512824"/>
    <w:rsid w:val="00513E3C"/>
    <w:rsid w:val="00513E9F"/>
    <w:rsid w:val="00515EF1"/>
    <w:rsid w:val="005203B9"/>
    <w:rsid w:val="00523F84"/>
    <w:rsid w:val="00524280"/>
    <w:rsid w:val="0052584F"/>
    <w:rsid w:val="00525BE3"/>
    <w:rsid w:val="005264BE"/>
    <w:rsid w:val="00527050"/>
    <w:rsid w:val="005311DE"/>
    <w:rsid w:val="00531229"/>
    <w:rsid w:val="0053142D"/>
    <w:rsid w:val="005321E4"/>
    <w:rsid w:val="00533AED"/>
    <w:rsid w:val="0053402E"/>
    <w:rsid w:val="005358F8"/>
    <w:rsid w:val="00536DB9"/>
    <w:rsid w:val="005403C7"/>
    <w:rsid w:val="00541158"/>
    <w:rsid w:val="00541ABD"/>
    <w:rsid w:val="00543669"/>
    <w:rsid w:val="00550145"/>
    <w:rsid w:val="00550531"/>
    <w:rsid w:val="00551824"/>
    <w:rsid w:val="00551A2B"/>
    <w:rsid w:val="005524DF"/>
    <w:rsid w:val="00553EED"/>
    <w:rsid w:val="005578AA"/>
    <w:rsid w:val="0056153A"/>
    <w:rsid w:val="00563FDF"/>
    <w:rsid w:val="00570F03"/>
    <w:rsid w:val="0057587C"/>
    <w:rsid w:val="00577F95"/>
    <w:rsid w:val="005804E0"/>
    <w:rsid w:val="005805DA"/>
    <w:rsid w:val="00580DEF"/>
    <w:rsid w:val="005816E7"/>
    <w:rsid w:val="00581872"/>
    <w:rsid w:val="00584EE2"/>
    <w:rsid w:val="00585551"/>
    <w:rsid w:val="0058591A"/>
    <w:rsid w:val="00586660"/>
    <w:rsid w:val="00586752"/>
    <w:rsid w:val="00592A56"/>
    <w:rsid w:val="00592B3C"/>
    <w:rsid w:val="005A3ECC"/>
    <w:rsid w:val="005A4376"/>
    <w:rsid w:val="005A4554"/>
    <w:rsid w:val="005A54FB"/>
    <w:rsid w:val="005A6A40"/>
    <w:rsid w:val="005A7DA2"/>
    <w:rsid w:val="005B30E7"/>
    <w:rsid w:val="005B3442"/>
    <w:rsid w:val="005B3A92"/>
    <w:rsid w:val="005B57DC"/>
    <w:rsid w:val="005B5C5D"/>
    <w:rsid w:val="005B60F7"/>
    <w:rsid w:val="005B676F"/>
    <w:rsid w:val="005B6FC7"/>
    <w:rsid w:val="005C01AF"/>
    <w:rsid w:val="005C23B6"/>
    <w:rsid w:val="005C3C21"/>
    <w:rsid w:val="005C4B95"/>
    <w:rsid w:val="005C728F"/>
    <w:rsid w:val="005C7F88"/>
    <w:rsid w:val="005D07B0"/>
    <w:rsid w:val="005D0A38"/>
    <w:rsid w:val="005D22BA"/>
    <w:rsid w:val="005D3565"/>
    <w:rsid w:val="005D4638"/>
    <w:rsid w:val="005D4CD9"/>
    <w:rsid w:val="005E0152"/>
    <w:rsid w:val="005E46EF"/>
    <w:rsid w:val="005E4D2D"/>
    <w:rsid w:val="005E675F"/>
    <w:rsid w:val="005E6AEF"/>
    <w:rsid w:val="005E7710"/>
    <w:rsid w:val="005F1B26"/>
    <w:rsid w:val="005F2A6D"/>
    <w:rsid w:val="005F3316"/>
    <w:rsid w:val="005F4C76"/>
    <w:rsid w:val="005F58B1"/>
    <w:rsid w:val="005F5AF8"/>
    <w:rsid w:val="00600BB8"/>
    <w:rsid w:val="00601E21"/>
    <w:rsid w:val="006036D6"/>
    <w:rsid w:val="006040A4"/>
    <w:rsid w:val="00605297"/>
    <w:rsid w:val="00610666"/>
    <w:rsid w:val="0061105C"/>
    <w:rsid w:val="00612032"/>
    <w:rsid w:val="00612C19"/>
    <w:rsid w:val="006136B7"/>
    <w:rsid w:val="006141D4"/>
    <w:rsid w:val="006164B8"/>
    <w:rsid w:val="00620343"/>
    <w:rsid w:val="006220C2"/>
    <w:rsid w:val="00623D68"/>
    <w:rsid w:val="006245E6"/>
    <w:rsid w:val="006247D9"/>
    <w:rsid w:val="00625825"/>
    <w:rsid w:val="00625FF9"/>
    <w:rsid w:val="006264DF"/>
    <w:rsid w:val="00626A01"/>
    <w:rsid w:val="00627D86"/>
    <w:rsid w:val="00627F96"/>
    <w:rsid w:val="00631F6F"/>
    <w:rsid w:val="00632155"/>
    <w:rsid w:val="006339B6"/>
    <w:rsid w:val="006346E7"/>
    <w:rsid w:val="0063475F"/>
    <w:rsid w:val="0063746C"/>
    <w:rsid w:val="006421E8"/>
    <w:rsid w:val="00642FB3"/>
    <w:rsid w:val="006463A5"/>
    <w:rsid w:val="006464AF"/>
    <w:rsid w:val="00647781"/>
    <w:rsid w:val="0065089D"/>
    <w:rsid w:val="00652074"/>
    <w:rsid w:val="00652EA6"/>
    <w:rsid w:val="00654D4C"/>
    <w:rsid w:val="00655732"/>
    <w:rsid w:val="00657A10"/>
    <w:rsid w:val="00660CA9"/>
    <w:rsid w:val="00661BB0"/>
    <w:rsid w:val="00662745"/>
    <w:rsid w:val="006638A7"/>
    <w:rsid w:val="00665276"/>
    <w:rsid w:val="006652A3"/>
    <w:rsid w:val="00665394"/>
    <w:rsid w:val="00666FBD"/>
    <w:rsid w:val="00670BB1"/>
    <w:rsid w:val="00673B84"/>
    <w:rsid w:val="00675BA4"/>
    <w:rsid w:val="0067659A"/>
    <w:rsid w:val="00677B08"/>
    <w:rsid w:val="00677F89"/>
    <w:rsid w:val="0068090E"/>
    <w:rsid w:val="00681923"/>
    <w:rsid w:val="00681A19"/>
    <w:rsid w:val="006822A7"/>
    <w:rsid w:val="006829E9"/>
    <w:rsid w:val="0068355A"/>
    <w:rsid w:val="00683CAD"/>
    <w:rsid w:val="00685465"/>
    <w:rsid w:val="006856DE"/>
    <w:rsid w:val="006860B9"/>
    <w:rsid w:val="00686F5A"/>
    <w:rsid w:val="0068755C"/>
    <w:rsid w:val="006878BA"/>
    <w:rsid w:val="00690620"/>
    <w:rsid w:val="00690D12"/>
    <w:rsid w:val="00693D45"/>
    <w:rsid w:val="00693FA4"/>
    <w:rsid w:val="00694CCD"/>
    <w:rsid w:val="006954DB"/>
    <w:rsid w:val="006972F5"/>
    <w:rsid w:val="006A1B9C"/>
    <w:rsid w:val="006B2522"/>
    <w:rsid w:val="006B35D4"/>
    <w:rsid w:val="006B3CB0"/>
    <w:rsid w:val="006B530A"/>
    <w:rsid w:val="006B5AA9"/>
    <w:rsid w:val="006C0D24"/>
    <w:rsid w:val="006C1AE5"/>
    <w:rsid w:val="006C1FC8"/>
    <w:rsid w:val="006C3071"/>
    <w:rsid w:val="006C443C"/>
    <w:rsid w:val="006C5575"/>
    <w:rsid w:val="006C6B12"/>
    <w:rsid w:val="006C6BA4"/>
    <w:rsid w:val="006C6C46"/>
    <w:rsid w:val="006D12BD"/>
    <w:rsid w:val="006D24F6"/>
    <w:rsid w:val="006D50FD"/>
    <w:rsid w:val="006D54C3"/>
    <w:rsid w:val="006D7172"/>
    <w:rsid w:val="006E0728"/>
    <w:rsid w:val="006E60CF"/>
    <w:rsid w:val="006E715A"/>
    <w:rsid w:val="006E75C2"/>
    <w:rsid w:val="006F119E"/>
    <w:rsid w:val="006F276E"/>
    <w:rsid w:val="006F3407"/>
    <w:rsid w:val="006F3877"/>
    <w:rsid w:val="006F6551"/>
    <w:rsid w:val="006F7847"/>
    <w:rsid w:val="006F7DB1"/>
    <w:rsid w:val="00700D94"/>
    <w:rsid w:val="0070242C"/>
    <w:rsid w:val="00702620"/>
    <w:rsid w:val="00703CAE"/>
    <w:rsid w:val="007048D3"/>
    <w:rsid w:val="00704B86"/>
    <w:rsid w:val="007057E5"/>
    <w:rsid w:val="007060D9"/>
    <w:rsid w:val="00707B79"/>
    <w:rsid w:val="00711E83"/>
    <w:rsid w:val="00715D82"/>
    <w:rsid w:val="0071658D"/>
    <w:rsid w:val="00716A96"/>
    <w:rsid w:val="007173D1"/>
    <w:rsid w:val="007174E1"/>
    <w:rsid w:val="007176F6"/>
    <w:rsid w:val="0071791A"/>
    <w:rsid w:val="00721591"/>
    <w:rsid w:val="007225F7"/>
    <w:rsid w:val="00723D8E"/>
    <w:rsid w:val="00732675"/>
    <w:rsid w:val="007328FB"/>
    <w:rsid w:val="007334CB"/>
    <w:rsid w:val="00733925"/>
    <w:rsid w:val="007339EC"/>
    <w:rsid w:val="007351A3"/>
    <w:rsid w:val="007407BF"/>
    <w:rsid w:val="00740EDC"/>
    <w:rsid w:val="007413FA"/>
    <w:rsid w:val="00741537"/>
    <w:rsid w:val="00744537"/>
    <w:rsid w:val="00745ECB"/>
    <w:rsid w:val="00747ED0"/>
    <w:rsid w:val="00752AA9"/>
    <w:rsid w:val="00753747"/>
    <w:rsid w:val="00762E78"/>
    <w:rsid w:val="00764C97"/>
    <w:rsid w:val="00766A0C"/>
    <w:rsid w:val="007672FA"/>
    <w:rsid w:val="00770CDD"/>
    <w:rsid w:val="00772479"/>
    <w:rsid w:val="00774AF3"/>
    <w:rsid w:val="007779B6"/>
    <w:rsid w:val="00782751"/>
    <w:rsid w:val="00784811"/>
    <w:rsid w:val="00785F7B"/>
    <w:rsid w:val="00786EFA"/>
    <w:rsid w:val="0078750B"/>
    <w:rsid w:val="00793661"/>
    <w:rsid w:val="00794B78"/>
    <w:rsid w:val="007977D7"/>
    <w:rsid w:val="007A0953"/>
    <w:rsid w:val="007A1D45"/>
    <w:rsid w:val="007A255E"/>
    <w:rsid w:val="007A3A42"/>
    <w:rsid w:val="007A5937"/>
    <w:rsid w:val="007B06FC"/>
    <w:rsid w:val="007B1A6F"/>
    <w:rsid w:val="007B1EAB"/>
    <w:rsid w:val="007B2F56"/>
    <w:rsid w:val="007B3C13"/>
    <w:rsid w:val="007B3DD9"/>
    <w:rsid w:val="007C108D"/>
    <w:rsid w:val="007C1516"/>
    <w:rsid w:val="007C3233"/>
    <w:rsid w:val="007D09B2"/>
    <w:rsid w:val="007D1BA3"/>
    <w:rsid w:val="007D3467"/>
    <w:rsid w:val="007D4B65"/>
    <w:rsid w:val="007D52E1"/>
    <w:rsid w:val="007D555A"/>
    <w:rsid w:val="007D5D8E"/>
    <w:rsid w:val="007D6F54"/>
    <w:rsid w:val="007E31D2"/>
    <w:rsid w:val="007E3EE3"/>
    <w:rsid w:val="007E427E"/>
    <w:rsid w:val="007E43D5"/>
    <w:rsid w:val="007E6817"/>
    <w:rsid w:val="007F1B9C"/>
    <w:rsid w:val="007F2394"/>
    <w:rsid w:val="007F4DCC"/>
    <w:rsid w:val="007F54E1"/>
    <w:rsid w:val="007F63CE"/>
    <w:rsid w:val="007F7180"/>
    <w:rsid w:val="007F7E67"/>
    <w:rsid w:val="00801201"/>
    <w:rsid w:val="00803092"/>
    <w:rsid w:val="008048D6"/>
    <w:rsid w:val="00806D3D"/>
    <w:rsid w:val="00813376"/>
    <w:rsid w:val="008153BD"/>
    <w:rsid w:val="008157A6"/>
    <w:rsid w:val="00816D57"/>
    <w:rsid w:val="00816D8D"/>
    <w:rsid w:val="0082032B"/>
    <w:rsid w:val="00824A27"/>
    <w:rsid w:val="008264DC"/>
    <w:rsid w:val="00826AB4"/>
    <w:rsid w:val="00827FB3"/>
    <w:rsid w:val="008303C6"/>
    <w:rsid w:val="0083173E"/>
    <w:rsid w:val="0083340B"/>
    <w:rsid w:val="008343FB"/>
    <w:rsid w:val="00835279"/>
    <w:rsid w:val="008362D3"/>
    <w:rsid w:val="008437F1"/>
    <w:rsid w:val="00843A2E"/>
    <w:rsid w:val="00844425"/>
    <w:rsid w:val="00846627"/>
    <w:rsid w:val="00847366"/>
    <w:rsid w:val="00850A48"/>
    <w:rsid w:val="00851018"/>
    <w:rsid w:val="008518C8"/>
    <w:rsid w:val="00853A3E"/>
    <w:rsid w:val="00854055"/>
    <w:rsid w:val="00854F93"/>
    <w:rsid w:val="00860C30"/>
    <w:rsid w:val="00861021"/>
    <w:rsid w:val="00861F3B"/>
    <w:rsid w:val="00862331"/>
    <w:rsid w:val="008655A5"/>
    <w:rsid w:val="008657E1"/>
    <w:rsid w:val="00865B0D"/>
    <w:rsid w:val="008669B8"/>
    <w:rsid w:val="008669BE"/>
    <w:rsid w:val="00866F6E"/>
    <w:rsid w:val="00871755"/>
    <w:rsid w:val="00871B3E"/>
    <w:rsid w:val="00873395"/>
    <w:rsid w:val="008739F0"/>
    <w:rsid w:val="008746AD"/>
    <w:rsid w:val="008763D0"/>
    <w:rsid w:val="0088047A"/>
    <w:rsid w:val="00880F06"/>
    <w:rsid w:val="008825ED"/>
    <w:rsid w:val="00882C14"/>
    <w:rsid w:val="00883A67"/>
    <w:rsid w:val="00883DC2"/>
    <w:rsid w:val="00885B07"/>
    <w:rsid w:val="00885DB1"/>
    <w:rsid w:val="008873AD"/>
    <w:rsid w:val="008907E8"/>
    <w:rsid w:val="00892281"/>
    <w:rsid w:val="00892997"/>
    <w:rsid w:val="00894580"/>
    <w:rsid w:val="008957AB"/>
    <w:rsid w:val="00895824"/>
    <w:rsid w:val="00895D9E"/>
    <w:rsid w:val="008A035E"/>
    <w:rsid w:val="008A099B"/>
    <w:rsid w:val="008A28DA"/>
    <w:rsid w:val="008A2A9E"/>
    <w:rsid w:val="008A4D2C"/>
    <w:rsid w:val="008A50E7"/>
    <w:rsid w:val="008A7977"/>
    <w:rsid w:val="008B2D28"/>
    <w:rsid w:val="008B4919"/>
    <w:rsid w:val="008B6191"/>
    <w:rsid w:val="008B621E"/>
    <w:rsid w:val="008B73F1"/>
    <w:rsid w:val="008B7C76"/>
    <w:rsid w:val="008C042C"/>
    <w:rsid w:val="008C14B5"/>
    <w:rsid w:val="008C3C52"/>
    <w:rsid w:val="008D2224"/>
    <w:rsid w:val="008D33E3"/>
    <w:rsid w:val="008D6AAC"/>
    <w:rsid w:val="008E2287"/>
    <w:rsid w:val="008E2F9A"/>
    <w:rsid w:val="008E3265"/>
    <w:rsid w:val="008E46DD"/>
    <w:rsid w:val="008E48D6"/>
    <w:rsid w:val="008E4D79"/>
    <w:rsid w:val="008E4EE8"/>
    <w:rsid w:val="008E4FF1"/>
    <w:rsid w:val="008F2739"/>
    <w:rsid w:val="008F2D7D"/>
    <w:rsid w:val="009044F2"/>
    <w:rsid w:val="00904D36"/>
    <w:rsid w:val="009073EA"/>
    <w:rsid w:val="00910C08"/>
    <w:rsid w:val="00911785"/>
    <w:rsid w:val="00913E99"/>
    <w:rsid w:val="009154CD"/>
    <w:rsid w:val="00920A19"/>
    <w:rsid w:val="009219C3"/>
    <w:rsid w:val="009219D4"/>
    <w:rsid w:val="0092219A"/>
    <w:rsid w:val="00923422"/>
    <w:rsid w:val="00924295"/>
    <w:rsid w:val="009243DD"/>
    <w:rsid w:val="00924C9C"/>
    <w:rsid w:val="0092503B"/>
    <w:rsid w:val="0092548C"/>
    <w:rsid w:val="00925C74"/>
    <w:rsid w:val="00925E54"/>
    <w:rsid w:val="00926447"/>
    <w:rsid w:val="009268E8"/>
    <w:rsid w:val="00926D29"/>
    <w:rsid w:val="00927A36"/>
    <w:rsid w:val="0093067D"/>
    <w:rsid w:val="009306FF"/>
    <w:rsid w:val="00940459"/>
    <w:rsid w:val="009404B7"/>
    <w:rsid w:val="0094308F"/>
    <w:rsid w:val="00943BF2"/>
    <w:rsid w:val="00944853"/>
    <w:rsid w:val="00944E03"/>
    <w:rsid w:val="00944F9C"/>
    <w:rsid w:val="009454A0"/>
    <w:rsid w:val="009469E8"/>
    <w:rsid w:val="00946BA1"/>
    <w:rsid w:val="00946FDD"/>
    <w:rsid w:val="0095162D"/>
    <w:rsid w:val="00951A08"/>
    <w:rsid w:val="00951EF0"/>
    <w:rsid w:val="00953138"/>
    <w:rsid w:val="00954B37"/>
    <w:rsid w:val="00955254"/>
    <w:rsid w:val="009561BD"/>
    <w:rsid w:val="00956206"/>
    <w:rsid w:val="00956C01"/>
    <w:rsid w:val="0095738B"/>
    <w:rsid w:val="00961CD2"/>
    <w:rsid w:val="00961E72"/>
    <w:rsid w:val="00963007"/>
    <w:rsid w:val="00966E33"/>
    <w:rsid w:val="0097412F"/>
    <w:rsid w:val="00974A82"/>
    <w:rsid w:val="0097522F"/>
    <w:rsid w:val="009758A7"/>
    <w:rsid w:val="00976B27"/>
    <w:rsid w:val="00977BDA"/>
    <w:rsid w:val="00980AE1"/>
    <w:rsid w:val="00981CD2"/>
    <w:rsid w:val="009823C9"/>
    <w:rsid w:val="0098685B"/>
    <w:rsid w:val="00986F90"/>
    <w:rsid w:val="00990339"/>
    <w:rsid w:val="009907D8"/>
    <w:rsid w:val="0099126B"/>
    <w:rsid w:val="00991A95"/>
    <w:rsid w:val="00991D12"/>
    <w:rsid w:val="00991F14"/>
    <w:rsid w:val="00991FEE"/>
    <w:rsid w:val="0099308F"/>
    <w:rsid w:val="009949F7"/>
    <w:rsid w:val="0099590F"/>
    <w:rsid w:val="00995A38"/>
    <w:rsid w:val="00996746"/>
    <w:rsid w:val="00997128"/>
    <w:rsid w:val="00997889"/>
    <w:rsid w:val="009A1B36"/>
    <w:rsid w:val="009B1D33"/>
    <w:rsid w:val="009B56F6"/>
    <w:rsid w:val="009B725B"/>
    <w:rsid w:val="009B7FDA"/>
    <w:rsid w:val="009C039D"/>
    <w:rsid w:val="009C49EA"/>
    <w:rsid w:val="009C67C1"/>
    <w:rsid w:val="009C68DB"/>
    <w:rsid w:val="009C7059"/>
    <w:rsid w:val="009C79FC"/>
    <w:rsid w:val="009D012B"/>
    <w:rsid w:val="009D0892"/>
    <w:rsid w:val="009D21DC"/>
    <w:rsid w:val="009D3D1D"/>
    <w:rsid w:val="009D47AA"/>
    <w:rsid w:val="009D5184"/>
    <w:rsid w:val="009E0994"/>
    <w:rsid w:val="009E1FBD"/>
    <w:rsid w:val="009E2662"/>
    <w:rsid w:val="009E2D7C"/>
    <w:rsid w:val="009E4053"/>
    <w:rsid w:val="009E40B8"/>
    <w:rsid w:val="009E595D"/>
    <w:rsid w:val="009F0333"/>
    <w:rsid w:val="009F0359"/>
    <w:rsid w:val="009F15B1"/>
    <w:rsid w:val="009F1DA9"/>
    <w:rsid w:val="009F32FA"/>
    <w:rsid w:val="009F3B02"/>
    <w:rsid w:val="00A01202"/>
    <w:rsid w:val="00A02C8C"/>
    <w:rsid w:val="00A051CE"/>
    <w:rsid w:val="00A06A93"/>
    <w:rsid w:val="00A07CA2"/>
    <w:rsid w:val="00A10427"/>
    <w:rsid w:val="00A12399"/>
    <w:rsid w:val="00A12D18"/>
    <w:rsid w:val="00A13AED"/>
    <w:rsid w:val="00A14981"/>
    <w:rsid w:val="00A16941"/>
    <w:rsid w:val="00A16EFB"/>
    <w:rsid w:val="00A223D2"/>
    <w:rsid w:val="00A228D7"/>
    <w:rsid w:val="00A232A5"/>
    <w:rsid w:val="00A232B0"/>
    <w:rsid w:val="00A2454B"/>
    <w:rsid w:val="00A24BF4"/>
    <w:rsid w:val="00A24E45"/>
    <w:rsid w:val="00A263E4"/>
    <w:rsid w:val="00A30572"/>
    <w:rsid w:val="00A30857"/>
    <w:rsid w:val="00A3229A"/>
    <w:rsid w:val="00A33777"/>
    <w:rsid w:val="00A35D51"/>
    <w:rsid w:val="00A36224"/>
    <w:rsid w:val="00A36577"/>
    <w:rsid w:val="00A36A16"/>
    <w:rsid w:val="00A37C84"/>
    <w:rsid w:val="00A40B1B"/>
    <w:rsid w:val="00A40B55"/>
    <w:rsid w:val="00A42CFC"/>
    <w:rsid w:val="00A42D14"/>
    <w:rsid w:val="00A4301B"/>
    <w:rsid w:val="00A43B80"/>
    <w:rsid w:val="00A441F5"/>
    <w:rsid w:val="00A447BD"/>
    <w:rsid w:val="00A4697B"/>
    <w:rsid w:val="00A5144E"/>
    <w:rsid w:val="00A521E7"/>
    <w:rsid w:val="00A52E3B"/>
    <w:rsid w:val="00A53405"/>
    <w:rsid w:val="00A54959"/>
    <w:rsid w:val="00A55BA0"/>
    <w:rsid w:val="00A60154"/>
    <w:rsid w:val="00A612CF"/>
    <w:rsid w:val="00A616A2"/>
    <w:rsid w:val="00A6344C"/>
    <w:rsid w:val="00A63EE4"/>
    <w:rsid w:val="00A640F4"/>
    <w:rsid w:val="00A64863"/>
    <w:rsid w:val="00A653AD"/>
    <w:rsid w:val="00A65B58"/>
    <w:rsid w:val="00A65C8E"/>
    <w:rsid w:val="00A665F9"/>
    <w:rsid w:val="00A67610"/>
    <w:rsid w:val="00A67AA8"/>
    <w:rsid w:val="00A67E5F"/>
    <w:rsid w:val="00A67F00"/>
    <w:rsid w:val="00A70CBF"/>
    <w:rsid w:val="00A724DC"/>
    <w:rsid w:val="00A730CD"/>
    <w:rsid w:val="00A740D5"/>
    <w:rsid w:val="00A74718"/>
    <w:rsid w:val="00A77B3C"/>
    <w:rsid w:val="00A81097"/>
    <w:rsid w:val="00A83FDC"/>
    <w:rsid w:val="00A85FD7"/>
    <w:rsid w:val="00A91448"/>
    <w:rsid w:val="00A9207C"/>
    <w:rsid w:val="00A92837"/>
    <w:rsid w:val="00A933A3"/>
    <w:rsid w:val="00A96548"/>
    <w:rsid w:val="00A97844"/>
    <w:rsid w:val="00AA0486"/>
    <w:rsid w:val="00AA42B3"/>
    <w:rsid w:val="00AA56F0"/>
    <w:rsid w:val="00AA6B56"/>
    <w:rsid w:val="00AA796B"/>
    <w:rsid w:val="00AB0D7E"/>
    <w:rsid w:val="00AB14B1"/>
    <w:rsid w:val="00AB326D"/>
    <w:rsid w:val="00AB37C3"/>
    <w:rsid w:val="00AB414E"/>
    <w:rsid w:val="00AB684F"/>
    <w:rsid w:val="00AB69DF"/>
    <w:rsid w:val="00AB6A75"/>
    <w:rsid w:val="00AB7779"/>
    <w:rsid w:val="00AB7E58"/>
    <w:rsid w:val="00AC2677"/>
    <w:rsid w:val="00AC3216"/>
    <w:rsid w:val="00AC33EA"/>
    <w:rsid w:val="00AC644F"/>
    <w:rsid w:val="00AD4A3D"/>
    <w:rsid w:val="00AD4D45"/>
    <w:rsid w:val="00AD6303"/>
    <w:rsid w:val="00AE0486"/>
    <w:rsid w:val="00AE379B"/>
    <w:rsid w:val="00AE443E"/>
    <w:rsid w:val="00AE4453"/>
    <w:rsid w:val="00AE4D84"/>
    <w:rsid w:val="00AE4DD1"/>
    <w:rsid w:val="00AE56D6"/>
    <w:rsid w:val="00AE7ABB"/>
    <w:rsid w:val="00AE7FCB"/>
    <w:rsid w:val="00AF03AA"/>
    <w:rsid w:val="00AF5E5D"/>
    <w:rsid w:val="00B004F4"/>
    <w:rsid w:val="00B009F4"/>
    <w:rsid w:val="00B02ACE"/>
    <w:rsid w:val="00B048E7"/>
    <w:rsid w:val="00B04BF1"/>
    <w:rsid w:val="00B04E1E"/>
    <w:rsid w:val="00B063F2"/>
    <w:rsid w:val="00B10147"/>
    <w:rsid w:val="00B114BB"/>
    <w:rsid w:val="00B139A6"/>
    <w:rsid w:val="00B14746"/>
    <w:rsid w:val="00B14AF8"/>
    <w:rsid w:val="00B14FE9"/>
    <w:rsid w:val="00B1691E"/>
    <w:rsid w:val="00B16A1E"/>
    <w:rsid w:val="00B1713F"/>
    <w:rsid w:val="00B20506"/>
    <w:rsid w:val="00B22948"/>
    <w:rsid w:val="00B22986"/>
    <w:rsid w:val="00B2463D"/>
    <w:rsid w:val="00B27166"/>
    <w:rsid w:val="00B2748A"/>
    <w:rsid w:val="00B3075D"/>
    <w:rsid w:val="00B307EB"/>
    <w:rsid w:val="00B3555E"/>
    <w:rsid w:val="00B41247"/>
    <w:rsid w:val="00B412B9"/>
    <w:rsid w:val="00B42400"/>
    <w:rsid w:val="00B4268D"/>
    <w:rsid w:val="00B44950"/>
    <w:rsid w:val="00B515FD"/>
    <w:rsid w:val="00B54AE1"/>
    <w:rsid w:val="00B5535D"/>
    <w:rsid w:val="00B55C9F"/>
    <w:rsid w:val="00B56069"/>
    <w:rsid w:val="00B57737"/>
    <w:rsid w:val="00B57762"/>
    <w:rsid w:val="00B6169B"/>
    <w:rsid w:val="00B62A9C"/>
    <w:rsid w:val="00B62AE7"/>
    <w:rsid w:val="00B66C01"/>
    <w:rsid w:val="00B70E4E"/>
    <w:rsid w:val="00B725CA"/>
    <w:rsid w:val="00B72EF6"/>
    <w:rsid w:val="00B73F25"/>
    <w:rsid w:val="00B81C1E"/>
    <w:rsid w:val="00B8394B"/>
    <w:rsid w:val="00B846B0"/>
    <w:rsid w:val="00B84E47"/>
    <w:rsid w:val="00B85429"/>
    <w:rsid w:val="00B87BEE"/>
    <w:rsid w:val="00B9008D"/>
    <w:rsid w:val="00B935C5"/>
    <w:rsid w:val="00B93734"/>
    <w:rsid w:val="00B93E97"/>
    <w:rsid w:val="00B97BE7"/>
    <w:rsid w:val="00B97EBD"/>
    <w:rsid w:val="00BA0E0D"/>
    <w:rsid w:val="00BA0EF7"/>
    <w:rsid w:val="00BA41A1"/>
    <w:rsid w:val="00BA49CE"/>
    <w:rsid w:val="00BA5520"/>
    <w:rsid w:val="00BA60C3"/>
    <w:rsid w:val="00BA7CE4"/>
    <w:rsid w:val="00BB0CFC"/>
    <w:rsid w:val="00BB30DE"/>
    <w:rsid w:val="00BB6BC7"/>
    <w:rsid w:val="00BB6FF5"/>
    <w:rsid w:val="00BB7847"/>
    <w:rsid w:val="00BC1E84"/>
    <w:rsid w:val="00BC32F6"/>
    <w:rsid w:val="00BC3C2A"/>
    <w:rsid w:val="00BC496F"/>
    <w:rsid w:val="00BC51D8"/>
    <w:rsid w:val="00BC591D"/>
    <w:rsid w:val="00BC5F7F"/>
    <w:rsid w:val="00BC60F2"/>
    <w:rsid w:val="00BD1A11"/>
    <w:rsid w:val="00BD3C90"/>
    <w:rsid w:val="00BD4383"/>
    <w:rsid w:val="00BE01D0"/>
    <w:rsid w:val="00BE083B"/>
    <w:rsid w:val="00BE1260"/>
    <w:rsid w:val="00BE14C2"/>
    <w:rsid w:val="00BE2B2B"/>
    <w:rsid w:val="00BE35C4"/>
    <w:rsid w:val="00BE377D"/>
    <w:rsid w:val="00BE68C3"/>
    <w:rsid w:val="00BE68DA"/>
    <w:rsid w:val="00BE6C6A"/>
    <w:rsid w:val="00BE7205"/>
    <w:rsid w:val="00BE7ABA"/>
    <w:rsid w:val="00BE7CE6"/>
    <w:rsid w:val="00BF0072"/>
    <w:rsid w:val="00BF1A5A"/>
    <w:rsid w:val="00BF20A8"/>
    <w:rsid w:val="00BF22A1"/>
    <w:rsid w:val="00BF3290"/>
    <w:rsid w:val="00BF3AC2"/>
    <w:rsid w:val="00BF453F"/>
    <w:rsid w:val="00BF4BC5"/>
    <w:rsid w:val="00BF4C7F"/>
    <w:rsid w:val="00BF5811"/>
    <w:rsid w:val="00BF7EC2"/>
    <w:rsid w:val="00C00748"/>
    <w:rsid w:val="00C00F75"/>
    <w:rsid w:val="00C01C17"/>
    <w:rsid w:val="00C01E81"/>
    <w:rsid w:val="00C0243E"/>
    <w:rsid w:val="00C0435D"/>
    <w:rsid w:val="00C04489"/>
    <w:rsid w:val="00C04E41"/>
    <w:rsid w:val="00C04F91"/>
    <w:rsid w:val="00C062C8"/>
    <w:rsid w:val="00C07BEF"/>
    <w:rsid w:val="00C1022F"/>
    <w:rsid w:val="00C12514"/>
    <w:rsid w:val="00C13210"/>
    <w:rsid w:val="00C13A95"/>
    <w:rsid w:val="00C145C3"/>
    <w:rsid w:val="00C15CE6"/>
    <w:rsid w:val="00C169DC"/>
    <w:rsid w:val="00C16CDF"/>
    <w:rsid w:val="00C17331"/>
    <w:rsid w:val="00C17AF1"/>
    <w:rsid w:val="00C20357"/>
    <w:rsid w:val="00C220DE"/>
    <w:rsid w:val="00C23115"/>
    <w:rsid w:val="00C26054"/>
    <w:rsid w:val="00C27029"/>
    <w:rsid w:val="00C276D1"/>
    <w:rsid w:val="00C30650"/>
    <w:rsid w:val="00C30881"/>
    <w:rsid w:val="00C30EB2"/>
    <w:rsid w:val="00C326D0"/>
    <w:rsid w:val="00C35C61"/>
    <w:rsid w:val="00C36B65"/>
    <w:rsid w:val="00C41699"/>
    <w:rsid w:val="00C4211C"/>
    <w:rsid w:val="00C431B2"/>
    <w:rsid w:val="00C43F2B"/>
    <w:rsid w:val="00C448A6"/>
    <w:rsid w:val="00C448E3"/>
    <w:rsid w:val="00C467E0"/>
    <w:rsid w:val="00C5322E"/>
    <w:rsid w:val="00C5440C"/>
    <w:rsid w:val="00C5469A"/>
    <w:rsid w:val="00C55037"/>
    <w:rsid w:val="00C563B0"/>
    <w:rsid w:val="00C572C2"/>
    <w:rsid w:val="00C65097"/>
    <w:rsid w:val="00C66BE6"/>
    <w:rsid w:val="00C66FD2"/>
    <w:rsid w:val="00C67C86"/>
    <w:rsid w:val="00C70176"/>
    <w:rsid w:val="00C70C14"/>
    <w:rsid w:val="00C72AAE"/>
    <w:rsid w:val="00C72D36"/>
    <w:rsid w:val="00C73B72"/>
    <w:rsid w:val="00C73D8E"/>
    <w:rsid w:val="00C7739E"/>
    <w:rsid w:val="00C77E88"/>
    <w:rsid w:val="00C8094B"/>
    <w:rsid w:val="00C8187B"/>
    <w:rsid w:val="00C82CAE"/>
    <w:rsid w:val="00C83AEF"/>
    <w:rsid w:val="00C861E8"/>
    <w:rsid w:val="00C87154"/>
    <w:rsid w:val="00C87488"/>
    <w:rsid w:val="00C8779A"/>
    <w:rsid w:val="00C903CA"/>
    <w:rsid w:val="00C90821"/>
    <w:rsid w:val="00C91A07"/>
    <w:rsid w:val="00C9202E"/>
    <w:rsid w:val="00C92C85"/>
    <w:rsid w:val="00C92F40"/>
    <w:rsid w:val="00C96864"/>
    <w:rsid w:val="00C970C5"/>
    <w:rsid w:val="00CA0AC8"/>
    <w:rsid w:val="00CA11E2"/>
    <w:rsid w:val="00CA12E6"/>
    <w:rsid w:val="00CA1EA5"/>
    <w:rsid w:val="00CA1F64"/>
    <w:rsid w:val="00CA2F75"/>
    <w:rsid w:val="00CA30C5"/>
    <w:rsid w:val="00CA57D2"/>
    <w:rsid w:val="00CA798F"/>
    <w:rsid w:val="00CA7D7C"/>
    <w:rsid w:val="00CB240B"/>
    <w:rsid w:val="00CB32B3"/>
    <w:rsid w:val="00CB6DA4"/>
    <w:rsid w:val="00CC0EB1"/>
    <w:rsid w:val="00CC2249"/>
    <w:rsid w:val="00CC254D"/>
    <w:rsid w:val="00CC3DD0"/>
    <w:rsid w:val="00CC5251"/>
    <w:rsid w:val="00CC647A"/>
    <w:rsid w:val="00CC69FF"/>
    <w:rsid w:val="00CD120C"/>
    <w:rsid w:val="00CD1A17"/>
    <w:rsid w:val="00CD416D"/>
    <w:rsid w:val="00CD4BE4"/>
    <w:rsid w:val="00CD5FD4"/>
    <w:rsid w:val="00CE0FE4"/>
    <w:rsid w:val="00CE124F"/>
    <w:rsid w:val="00CE20F5"/>
    <w:rsid w:val="00CE211D"/>
    <w:rsid w:val="00CE274C"/>
    <w:rsid w:val="00CE29A8"/>
    <w:rsid w:val="00CE2B84"/>
    <w:rsid w:val="00CE4863"/>
    <w:rsid w:val="00CE4F9D"/>
    <w:rsid w:val="00CE665B"/>
    <w:rsid w:val="00CF0024"/>
    <w:rsid w:val="00CF0E01"/>
    <w:rsid w:val="00CF1BA1"/>
    <w:rsid w:val="00CF2C17"/>
    <w:rsid w:val="00CF2F4B"/>
    <w:rsid w:val="00CF3097"/>
    <w:rsid w:val="00CF5773"/>
    <w:rsid w:val="00CF64E2"/>
    <w:rsid w:val="00CF6DA5"/>
    <w:rsid w:val="00D00184"/>
    <w:rsid w:val="00D015E0"/>
    <w:rsid w:val="00D01CA5"/>
    <w:rsid w:val="00D03666"/>
    <w:rsid w:val="00D04C0A"/>
    <w:rsid w:val="00D04CF4"/>
    <w:rsid w:val="00D063BB"/>
    <w:rsid w:val="00D06630"/>
    <w:rsid w:val="00D12C7F"/>
    <w:rsid w:val="00D1343A"/>
    <w:rsid w:val="00D14BBD"/>
    <w:rsid w:val="00D14D54"/>
    <w:rsid w:val="00D15BEB"/>
    <w:rsid w:val="00D1623D"/>
    <w:rsid w:val="00D1743F"/>
    <w:rsid w:val="00D1746C"/>
    <w:rsid w:val="00D17FB0"/>
    <w:rsid w:val="00D30E95"/>
    <w:rsid w:val="00D30FCE"/>
    <w:rsid w:val="00D321D0"/>
    <w:rsid w:val="00D323DA"/>
    <w:rsid w:val="00D3250F"/>
    <w:rsid w:val="00D331BD"/>
    <w:rsid w:val="00D37DC8"/>
    <w:rsid w:val="00D40129"/>
    <w:rsid w:val="00D410C6"/>
    <w:rsid w:val="00D41824"/>
    <w:rsid w:val="00D41D5E"/>
    <w:rsid w:val="00D43C84"/>
    <w:rsid w:val="00D4437E"/>
    <w:rsid w:val="00D4484A"/>
    <w:rsid w:val="00D449C8"/>
    <w:rsid w:val="00D462AC"/>
    <w:rsid w:val="00D515A4"/>
    <w:rsid w:val="00D5225B"/>
    <w:rsid w:val="00D5333C"/>
    <w:rsid w:val="00D54F6F"/>
    <w:rsid w:val="00D552B2"/>
    <w:rsid w:val="00D55F73"/>
    <w:rsid w:val="00D566A1"/>
    <w:rsid w:val="00D6031C"/>
    <w:rsid w:val="00D618FC"/>
    <w:rsid w:val="00D627F9"/>
    <w:rsid w:val="00D628C4"/>
    <w:rsid w:val="00D64A6A"/>
    <w:rsid w:val="00D64E04"/>
    <w:rsid w:val="00D66008"/>
    <w:rsid w:val="00D6687A"/>
    <w:rsid w:val="00D73B8A"/>
    <w:rsid w:val="00D74FF0"/>
    <w:rsid w:val="00D75207"/>
    <w:rsid w:val="00D76660"/>
    <w:rsid w:val="00D76A29"/>
    <w:rsid w:val="00D77597"/>
    <w:rsid w:val="00D77906"/>
    <w:rsid w:val="00D805C6"/>
    <w:rsid w:val="00D81F08"/>
    <w:rsid w:val="00D8252F"/>
    <w:rsid w:val="00D827CE"/>
    <w:rsid w:val="00D82BE7"/>
    <w:rsid w:val="00D83360"/>
    <w:rsid w:val="00D8336D"/>
    <w:rsid w:val="00D851BB"/>
    <w:rsid w:val="00D8541C"/>
    <w:rsid w:val="00D86503"/>
    <w:rsid w:val="00D873DE"/>
    <w:rsid w:val="00D9071E"/>
    <w:rsid w:val="00D91872"/>
    <w:rsid w:val="00D91BE3"/>
    <w:rsid w:val="00D924DB"/>
    <w:rsid w:val="00D94299"/>
    <w:rsid w:val="00D9494E"/>
    <w:rsid w:val="00D94B55"/>
    <w:rsid w:val="00D952EA"/>
    <w:rsid w:val="00D955EF"/>
    <w:rsid w:val="00D9732F"/>
    <w:rsid w:val="00DA0467"/>
    <w:rsid w:val="00DA1070"/>
    <w:rsid w:val="00DA1EC0"/>
    <w:rsid w:val="00DA4104"/>
    <w:rsid w:val="00DB015D"/>
    <w:rsid w:val="00DB0DE5"/>
    <w:rsid w:val="00DB17CB"/>
    <w:rsid w:val="00DB1A58"/>
    <w:rsid w:val="00DB2207"/>
    <w:rsid w:val="00DB3B99"/>
    <w:rsid w:val="00DB3DB0"/>
    <w:rsid w:val="00DB3F16"/>
    <w:rsid w:val="00DB4E6C"/>
    <w:rsid w:val="00DB512C"/>
    <w:rsid w:val="00DB6667"/>
    <w:rsid w:val="00DB695B"/>
    <w:rsid w:val="00DB6CE7"/>
    <w:rsid w:val="00DC08F3"/>
    <w:rsid w:val="00DC19E5"/>
    <w:rsid w:val="00DC3E0B"/>
    <w:rsid w:val="00DC42C4"/>
    <w:rsid w:val="00DC5B81"/>
    <w:rsid w:val="00DC6AC0"/>
    <w:rsid w:val="00DC75FF"/>
    <w:rsid w:val="00DC7AA9"/>
    <w:rsid w:val="00DD11BD"/>
    <w:rsid w:val="00DD1937"/>
    <w:rsid w:val="00DD1DD2"/>
    <w:rsid w:val="00DD3B2D"/>
    <w:rsid w:val="00DD4AA0"/>
    <w:rsid w:val="00DD7DA6"/>
    <w:rsid w:val="00DE2644"/>
    <w:rsid w:val="00DE3939"/>
    <w:rsid w:val="00DE5CC4"/>
    <w:rsid w:val="00DE6A4B"/>
    <w:rsid w:val="00DE78E3"/>
    <w:rsid w:val="00DE7CBF"/>
    <w:rsid w:val="00DF25BF"/>
    <w:rsid w:val="00DF59FF"/>
    <w:rsid w:val="00DF5A65"/>
    <w:rsid w:val="00DF6147"/>
    <w:rsid w:val="00DF6B34"/>
    <w:rsid w:val="00DF70A4"/>
    <w:rsid w:val="00E00B64"/>
    <w:rsid w:val="00E0194F"/>
    <w:rsid w:val="00E021DB"/>
    <w:rsid w:val="00E03BEE"/>
    <w:rsid w:val="00E0480D"/>
    <w:rsid w:val="00E06047"/>
    <w:rsid w:val="00E07081"/>
    <w:rsid w:val="00E116C6"/>
    <w:rsid w:val="00E124A4"/>
    <w:rsid w:val="00E144A3"/>
    <w:rsid w:val="00E14FC4"/>
    <w:rsid w:val="00E17A84"/>
    <w:rsid w:val="00E17D49"/>
    <w:rsid w:val="00E20527"/>
    <w:rsid w:val="00E27749"/>
    <w:rsid w:val="00E317BF"/>
    <w:rsid w:val="00E32121"/>
    <w:rsid w:val="00E33413"/>
    <w:rsid w:val="00E34069"/>
    <w:rsid w:val="00E34EE7"/>
    <w:rsid w:val="00E3577F"/>
    <w:rsid w:val="00E35E9E"/>
    <w:rsid w:val="00E410A5"/>
    <w:rsid w:val="00E443FE"/>
    <w:rsid w:val="00E44F18"/>
    <w:rsid w:val="00E51A1C"/>
    <w:rsid w:val="00E51F67"/>
    <w:rsid w:val="00E52447"/>
    <w:rsid w:val="00E53DDD"/>
    <w:rsid w:val="00E54047"/>
    <w:rsid w:val="00E54A52"/>
    <w:rsid w:val="00E56A98"/>
    <w:rsid w:val="00E57356"/>
    <w:rsid w:val="00E57603"/>
    <w:rsid w:val="00E57F52"/>
    <w:rsid w:val="00E612A8"/>
    <w:rsid w:val="00E619D7"/>
    <w:rsid w:val="00E61D51"/>
    <w:rsid w:val="00E623CA"/>
    <w:rsid w:val="00E62AC4"/>
    <w:rsid w:val="00E65300"/>
    <w:rsid w:val="00E658F6"/>
    <w:rsid w:val="00E66238"/>
    <w:rsid w:val="00E6655E"/>
    <w:rsid w:val="00E677C1"/>
    <w:rsid w:val="00E7004F"/>
    <w:rsid w:val="00E726A6"/>
    <w:rsid w:val="00E737CB"/>
    <w:rsid w:val="00E750BE"/>
    <w:rsid w:val="00E77D32"/>
    <w:rsid w:val="00E81980"/>
    <w:rsid w:val="00E81DA1"/>
    <w:rsid w:val="00E83774"/>
    <w:rsid w:val="00E8381E"/>
    <w:rsid w:val="00E83B85"/>
    <w:rsid w:val="00E844D9"/>
    <w:rsid w:val="00E85777"/>
    <w:rsid w:val="00E85D74"/>
    <w:rsid w:val="00E8672C"/>
    <w:rsid w:val="00E87102"/>
    <w:rsid w:val="00E93819"/>
    <w:rsid w:val="00E93F61"/>
    <w:rsid w:val="00E9451C"/>
    <w:rsid w:val="00E94BE6"/>
    <w:rsid w:val="00E95B8C"/>
    <w:rsid w:val="00E95FBF"/>
    <w:rsid w:val="00E96E1A"/>
    <w:rsid w:val="00EA16EE"/>
    <w:rsid w:val="00EA3961"/>
    <w:rsid w:val="00EA4710"/>
    <w:rsid w:val="00EA505F"/>
    <w:rsid w:val="00EB0945"/>
    <w:rsid w:val="00EB5090"/>
    <w:rsid w:val="00EB6C0F"/>
    <w:rsid w:val="00EC038C"/>
    <w:rsid w:val="00EC1D84"/>
    <w:rsid w:val="00EC5461"/>
    <w:rsid w:val="00EC55CB"/>
    <w:rsid w:val="00EC6B36"/>
    <w:rsid w:val="00EC72D1"/>
    <w:rsid w:val="00ED016D"/>
    <w:rsid w:val="00ED0298"/>
    <w:rsid w:val="00ED181B"/>
    <w:rsid w:val="00ED25B2"/>
    <w:rsid w:val="00ED3554"/>
    <w:rsid w:val="00ED45E9"/>
    <w:rsid w:val="00ED5BAE"/>
    <w:rsid w:val="00ED6E5A"/>
    <w:rsid w:val="00ED749B"/>
    <w:rsid w:val="00ED766C"/>
    <w:rsid w:val="00ED7E04"/>
    <w:rsid w:val="00EE08D6"/>
    <w:rsid w:val="00EE2EFB"/>
    <w:rsid w:val="00EE3FFC"/>
    <w:rsid w:val="00EE694A"/>
    <w:rsid w:val="00EE71FA"/>
    <w:rsid w:val="00EE767F"/>
    <w:rsid w:val="00EF324E"/>
    <w:rsid w:val="00EF6C4E"/>
    <w:rsid w:val="00EF745C"/>
    <w:rsid w:val="00EF7C8D"/>
    <w:rsid w:val="00F0013C"/>
    <w:rsid w:val="00F02257"/>
    <w:rsid w:val="00F023CD"/>
    <w:rsid w:val="00F0243E"/>
    <w:rsid w:val="00F03135"/>
    <w:rsid w:val="00F04759"/>
    <w:rsid w:val="00F04762"/>
    <w:rsid w:val="00F0682F"/>
    <w:rsid w:val="00F06BF4"/>
    <w:rsid w:val="00F07581"/>
    <w:rsid w:val="00F139C5"/>
    <w:rsid w:val="00F152D0"/>
    <w:rsid w:val="00F15473"/>
    <w:rsid w:val="00F15A6B"/>
    <w:rsid w:val="00F15F05"/>
    <w:rsid w:val="00F169D8"/>
    <w:rsid w:val="00F17CE9"/>
    <w:rsid w:val="00F17EF6"/>
    <w:rsid w:val="00F21D7F"/>
    <w:rsid w:val="00F22DA9"/>
    <w:rsid w:val="00F2468D"/>
    <w:rsid w:val="00F3060D"/>
    <w:rsid w:val="00F33E8C"/>
    <w:rsid w:val="00F34FE1"/>
    <w:rsid w:val="00F36680"/>
    <w:rsid w:val="00F413DC"/>
    <w:rsid w:val="00F4414D"/>
    <w:rsid w:val="00F4643E"/>
    <w:rsid w:val="00F4655F"/>
    <w:rsid w:val="00F5415D"/>
    <w:rsid w:val="00F54503"/>
    <w:rsid w:val="00F55307"/>
    <w:rsid w:val="00F561B9"/>
    <w:rsid w:val="00F56D99"/>
    <w:rsid w:val="00F57B5D"/>
    <w:rsid w:val="00F610AE"/>
    <w:rsid w:val="00F61CC9"/>
    <w:rsid w:val="00F623E4"/>
    <w:rsid w:val="00F6300E"/>
    <w:rsid w:val="00F63339"/>
    <w:rsid w:val="00F63594"/>
    <w:rsid w:val="00F653AF"/>
    <w:rsid w:val="00F6581E"/>
    <w:rsid w:val="00F65F42"/>
    <w:rsid w:val="00F66CA6"/>
    <w:rsid w:val="00F70EFD"/>
    <w:rsid w:val="00F71E17"/>
    <w:rsid w:val="00F72265"/>
    <w:rsid w:val="00F73478"/>
    <w:rsid w:val="00F73E36"/>
    <w:rsid w:val="00F74887"/>
    <w:rsid w:val="00F77406"/>
    <w:rsid w:val="00F778DC"/>
    <w:rsid w:val="00F80D40"/>
    <w:rsid w:val="00F84577"/>
    <w:rsid w:val="00F84806"/>
    <w:rsid w:val="00F86218"/>
    <w:rsid w:val="00F87AB1"/>
    <w:rsid w:val="00F92813"/>
    <w:rsid w:val="00F934D3"/>
    <w:rsid w:val="00F93B1D"/>
    <w:rsid w:val="00F94284"/>
    <w:rsid w:val="00F963C2"/>
    <w:rsid w:val="00F96E87"/>
    <w:rsid w:val="00FA0C9B"/>
    <w:rsid w:val="00FA0CF7"/>
    <w:rsid w:val="00FA1E9B"/>
    <w:rsid w:val="00FA3B6B"/>
    <w:rsid w:val="00FA4942"/>
    <w:rsid w:val="00FA5041"/>
    <w:rsid w:val="00FB1789"/>
    <w:rsid w:val="00FB2723"/>
    <w:rsid w:val="00FC446E"/>
    <w:rsid w:val="00FD0756"/>
    <w:rsid w:val="00FD08B2"/>
    <w:rsid w:val="00FD1104"/>
    <w:rsid w:val="00FD18AA"/>
    <w:rsid w:val="00FD29FD"/>
    <w:rsid w:val="00FD2A6D"/>
    <w:rsid w:val="00FD2E53"/>
    <w:rsid w:val="00FD3723"/>
    <w:rsid w:val="00FD7202"/>
    <w:rsid w:val="00FE0DBF"/>
    <w:rsid w:val="00FE16CE"/>
    <w:rsid w:val="00FE1E1A"/>
    <w:rsid w:val="00FE28AB"/>
    <w:rsid w:val="00FE3111"/>
    <w:rsid w:val="00FE5C6F"/>
    <w:rsid w:val="00FE6226"/>
    <w:rsid w:val="00FE69E3"/>
    <w:rsid w:val="00FE6B99"/>
    <w:rsid w:val="00FE70C3"/>
    <w:rsid w:val="00FF1FEA"/>
    <w:rsid w:val="00FF457B"/>
    <w:rsid w:val="00FF5D0C"/>
    <w:rsid w:val="00FF66D0"/>
    <w:rsid w:val="00FF6AA0"/>
    <w:rsid w:val="00FF6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D05A0"/>
  <w15:chartTrackingRefBased/>
  <w15:docId w15:val="{07164549-AC0C-4E32-A06F-C84854877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E69E3"/>
    <w:rPr>
      <w:rFonts w:ascii="Times New Roman" w:eastAsia="Times New Roman" w:hAnsi="Times New Roman"/>
      <w:sz w:val="28"/>
      <w:szCs w:val="28"/>
      <w:lang w:eastAsia="en-US"/>
    </w:rPr>
  </w:style>
  <w:style w:type="paragraph" w:styleId="11">
    <w:name w:val="heading 1"/>
    <w:basedOn w:val="a3"/>
    <w:next w:val="a3"/>
    <w:link w:val="12"/>
    <w:qFormat/>
    <w:rsid w:val="00991FEE"/>
    <w:pPr>
      <w:keepNext/>
      <w:outlineLvl w:val="0"/>
    </w:pPr>
    <w:rPr>
      <w:lang w:eastAsia="ru-RU"/>
    </w:rPr>
  </w:style>
  <w:style w:type="paragraph" w:styleId="20">
    <w:name w:val="heading 2"/>
    <w:aliases w:val="2,sub-sect,H2,h2,Б2,RTC,iz2"/>
    <w:basedOn w:val="a3"/>
    <w:next w:val="a3"/>
    <w:link w:val="21"/>
    <w:uiPriority w:val="99"/>
    <w:unhideWhenUsed/>
    <w:qFormat/>
    <w:rsid w:val="00C5469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1">
    <w:name w:val="heading 3"/>
    <w:aliases w:val="H3"/>
    <w:basedOn w:val="a3"/>
    <w:next w:val="a3"/>
    <w:link w:val="32"/>
    <w:uiPriority w:val="9"/>
    <w:unhideWhenUsed/>
    <w:qFormat/>
    <w:rsid w:val="00C5469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9"/>
    <w:qFormat/>
    <w:rsid w:val="00C5469A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lang w:eastAsia="ru-RU"/>
    </w:rPr>
  </w:style>
  <w:style w:type="paragraph" w:styleId="5">
    <w:name w:val="heading 5"/>
    <w:aliases w:val="H5,h5,h51,H51,h52,test,Block Label,Level 3 - i"/>
    <w:basedOn w:val="a3"/>
    <w:next w:val="a3"/>
    <w:link w:val="50"/>
    <w:uiPriority w:val="99"/>
    <w:qFormat/>
    <w:rsid w:val="00C5469A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  <w:lang w:eastAsia="ru-RU"/>
    </w:rPr>
  </w:style>
  <w:style w:type="paragraph" w:styleId="6">
    <w:name w:val="heading 6"/>
    <w:aliases w:val="RTC 6"/>
    <w:basedOn w:val="a3"/>
    <w:next w:val="a3"/>
    <w:link w:val="60"/>
    <w:uiPriority w:val="99"/>
    <w:qFormat/>
    <w:rsid w:val="00C5469A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aliases w:val="RTC7"/>
    <w:basedOn w:val="a3"/>
    <w:next w:val="a3"/>
    <w:link w:val="70"/>
    <w:uiPriority w:val="99"/>
    <w:qFormat/>
    <w:rsid w:val="00C5469A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  <w:lang w:eastAsia="ru-RU"/>
    </w:rPr>
  </w:style>
  <w:style w:type="paragraph" w:styleId="8">
    <w:name w:val="heading 8"/>
    <w:basedOn w:val="a3"/>
    <w:next w:val="a3"/>
    <w:link w:val="80"/>
    <w:uiPriority w:val="99"/>
    <w:qFormat/>
    <w:rsid w:val="00C5469A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  <w:lang w:eastAsia="ru-RU"/>
    </w:rPr>
  </w:style>
  <w:style w:type="paragraph" w:styleId="9">
    <w:name w:val="heading 9"/>
    <w:basedOn w:val="a3"/>
    <w:next w:val="a3"/>
    <w:link w:val="90"/>
    <w:uiPriority w:val="99"/>
    <w:qFormat/>
    <w:rsid w:val="00C5469A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34"/>
    <w:qFormat/>
    <w:rsid w:val="00ED766C"/>
    <w:pPr>
      <w:ind w:left="720"/>
      <w:contextualSpacing/>
    </w:pPr>
  </w:style>
  <w:style w:type="paragraph" w:customStyle="1" w:styleId="a8">
    <w:name w:val="Знак Знак Знак"/>
    <w:basedOn w:val="a3"/>
    <w:rsid w:val="000C6B01"/>
    <w:pPr>
      <w:tabs>
        <w:tab w:val="num" w:pos="360"/>
      </w:tabs>
      <w:spacing w:after="160" w:line="240" w:lineRule="exact"/>
    </w:pPr>
    <w:rPr>
      <w:noProof/>
      <w:sz w:val="24"/>
      <w:szCs w:val="24"/>
      <w:lang w:val="en-US" w:eastAsia="ru-RU"/>
    </w:rPr>
  </w:style>
  <w:style w:type="paragraph" w:customStyle="1" w:styleId="CoverAuthor">
    <w:name w:val="Cover Author"/>
    <w:basedOn w:val="a3"/>
    <w:rsid w:val="00B20506"/>
    <w:pPr>
      <w:keepNext/>
      <w:suppressAutoHyphens/>
      <w:spacing w:after="120" w:line="240" w:lineRule="atLeast"/>
    </w:pPr>
    <w:rPr>
      <w:rFonts w:ascii="Arial" w:hAnsi="Arial" w:cs="Arial"/>
      <w:spacing w:val="-5"/>
    </w:rPr>
  </w:style>
  <w:style w:type="table" w:styleId="a9">
    <w:name w:val="Table Grid"/>
    <w:basedOn w:val="a5"/>
    <w:uiPriority w:val="59"/>
    <w:rsid w:val="00C44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3"/>
    <w:link w:val="ab"/>
    <w:uiPriority w:val="99"/>
    <w:rsid w:val="00FE69E3"/>
    <w:pPr>
      <w:spacing w:after="120"/>
      <w:ind w:left="283"/>
    </w:pPr>
    <w:rPr>
      <w:sz w:val="24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rsid w:val="00FE6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3"/>
    <w:link w:val="ad"/>
    <w:uiPriority w:val="99"/>
    <w:rsid w:val="00FE69E3"/>
    <w:rPr>
      <w:sz w:val="20"/>
      <w:szCs w:val="20"/>
      <w:lang w:eastAsia="ru-RU"/>
    </w:rPr>
  </w:style>
  <w:style w:type="character" w:customStyle="1" w:styleId="ad">
    <w:name w:val="Текст сноски Знак"/>
    <w:link w:val="ac"/>
    <w:uiPriority w:val="99"/>
    <w:rsid w:val="00FE69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FE69E3"/>
    <w:rPr>
      <w:rFonts w:cs="Times New Roman"/>
      <w:vertAlign w:val="superscript"/>
    </w:rPr>
  </w:style>
  <w:style w:type="paragraph" w:styleId="af">
    <w:name w:val="Balloon Text"/>
    <w:basedOn w:val="a3"/>
    <w:link w:val="af0"/>
    <w:uiPriority w:val="99"/>
    <w:semiHidden/>
    <w:unhideWhenUsed/>
    <w:rsid w:val="001F205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1F2059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3"/>
    <w:link w:val="af2"/>
    <w:uiPriority w:val="99"/>
    <w:unhideWhenUsed/>
    <w:rsid w:val="0087339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3395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footer"/>
    <w:basedOn w:val="a3"/>
    <w:link w:val="af4"/>
    <w:uiPriority w:val="99"/>
    <w:unhideWhenUsed/>
    <w:rsid w:val="0087339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3395"/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1 Знак"/>
    <w:link w:val="11"/>
    <w:rsid w:val="00991FE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"/>
    <w:aliases w:val="2 Знак1,sub-sect Знак1,H2 Знак1,h2 Знак1,Б2 Знак1,RTC Знак1,iz2 Знак1"/>
    <w:link w:val="20"/>
    <w:uiPriority w:val="99"/>
    <w:rsid w:val="00C5469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aliases w:val="H3 Знак"/>
    <w:link w:val="31"/>
    <w:uiPriority w:val="9"/>
    <w:rsid w:val="00C5469A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40">
    <w:name w:val="Заголовок 4 Знак"/>
    <w:link w:val="4"/>
    <w:uiPriority w:val="99"/>
    <w:rsid w:val="00C5469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link w:val="5"/>
    <w:uiPriority w:val="99"/>
    <w:rsid w:val="00C5469A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aliases w:val="RTC 6 Знак"/>
    <w:link w:val="6"/>
    <w:uiPriority w:val="99"/>
    <w:rsid w:val="00C5469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aliases w:val="RTC7 Знак"/>
    <w:link w:val="7"/>
    <w:uiPriority w:val="99"/>
    <w:rsid w:val="00C5469A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C5469A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C5469A"/>
    <w:rPr>
      <w:rFonts w:ascii="Arial" w:eastAsia="Times New Roman" w:hAnsi="Arial" w:cs="Arial"/>
      <w:sz w:val="22"/>
      <w:szCs w:val="22"/>
    </w:rPr>
  </w:style>
  <w:style w:type="numbering" w:customStyle="1" w:styleId="13">
    <w:name w:val="Нет списка1"/>
    <w:next w:val="a6"/>
    <w:uiPriority w:val="99"/>
    <w:semiHidden/>
    <w:unhideWhenUsed/>
    <w:rsid w:val="00C5469A"/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uiPriority w:val="9"/>
    <w:locked/>
    <w:rsid w:val="00C5469A"/>
    <w:rPr>
      <w:b/>
      <w:bCs/>
      <w:sz w:val="32"/>
      <w:szCs w:val="32"/>
    </w:rPr>
  </w:style>
  <w:style w:type="paragraph" w:styleId="af5">
    <w:name w:val="Normal (Web)"/>
    <w:basedOn w:val="a3"/>
    <w:uiPriority w:val="99"/>
    <w:rsid w:val="00C5469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6">
    <w:name w:val="Strong"/>
    <w:uiPriority w:val="22"/>
    <w:qFormat/>
    <w:rsid w:val="00C5469A"/>
    <w:rPr>
      <w:rFonts w:cs="Times New Roman"/>
      <w:b/>
    </w:rPr>
  </w:style>
  <w:style w:type="paragraph" w:styleId="33">
    <w:name w:val="Body Text 3"/>
    <w:basedOn w:val="a3"/>
    <w:link w:val="34"/>
    <w:uiPriority w:val="99"/>
    <w:rsid w:val="00C5469A"/>
    <w:pPr>
      <w:autoSpaceDE w:val="0"/>
      <w:autoSpaceDN w:val="0"/>
      <w:ind w:right="5670"/>
      <w:jc w:val="both"/>
    </w:pPr>
    <w:rPr>
      <w:sz w:val="24"/>
      <w:szCs w:val="24"/>
      <w:lang w:eastAsia="ru-RU"/>
    </w:rPr>
  </w:style>
  <w:style w:type="character" w:customStyle="1" w:styleId="34">
    <w:name w:val="Основной текст 3 Знак"/>
    <w:link w:val="33"/>
    <w:uiPriority w:val="99"/>
    <w:rsid w:val="00C54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3"/>
    <w:link w:val="af8"/>
    <w:uiPriority w:val="99"/>
    <w:rsid w:val="00C5469A"/>
    <w:pPr>
      <w:autoSpaceDE w:val="0"/>
      <w:autoSpaceDN w:val="0"/>
      <w:jc w:val="both"/>
    </w:pPr>
    <w:rPr>
      <w:lang w:eastAsia="ru-RU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f7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Indent 3"/>
    <w:basedOn w:val="a3"/>
    <w:link w:val="36"/>
    <w:uiPriority w:val="99"/>
    <w:rsid w:val="00C5469A"/>
    <w:pPr>
      <w:autoSpaceDE w:val="0"/>
      <w:autoSpaceDN w:val="0"/>
      <w:ind w:right="-716" w:firstLine="567"/>
      <w:jc w:val="center"/>
    </w:pPr>
    <w:rPr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link w:val="35"/>
    <w:uiPriority w:val="99"/>
    <w:rsid w:val="00C546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9">
    <w:name w:val="Title"/>
    <w:basedOn w:val="a3"/>
    <w:link w:val="afa"/>
    <w:uiPriority w:val="10"/>
    <w:qFormat/>
    <w:rsid w:val="00C5469A"/>
    <w:pPr>
      <w:autoSpaceDE w:val="0"/>
      <w:autoSpaceDN w:val="0"/>
      <w:ind w:right="-1050"/>
      <w:jc w:val="center"/>
    </w:pPr>
    <w:rPr>
      <w:sz w:val="24"/>
      <w:szCs w:val="24"/>
      <w:lang w:eastAsia="ru-RU"/>
    </w:rPr>
  </w:style>
  <w:style w:type="character" w:customStyle="1" w:styleId="afa">
    <w:name w:val="Заголовок Знак"/>
    <w:link w:val="af9"/>
    <w:uiPriority w:val="10"/>
    <w:rsid w:val="00C54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3"/>
    <w:link w:val="23"/>
    <w:uiPriority w:val="99"/>
    <w:rsid w:val="00C5469A"/>
    <w:rPr>
      <w:lang w:eastAsia="ru-RU"/>
    </w:rPr>
  </w:style>
  <w:style w:type="character" w:customStyle="1" w:styleId="23">
    <w:name w:val="Основной текст 2 Знак"/>
    <w:link w:val="22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b">
    <w:name w:val="Справа"/>
    <w:basedOn w:val="a3"/>
    <w:rsid w:val="00C5469A"/>
    <w:pPr>
      <w:spacing w:after="120"/>
      <w:jc w:val="right"/>
    </w:pPr>
    <w:rPr>
      <w:lang w:eastAsia="ru-RU"/>
    </w:rPr>
  </w:style>
  <w:style w:type="paragraph" w:customStyle="1" w:styleId="afc">
    <w:name w:val="Слева (без отступа)"/>
    <w:basedOn w:val="a3"/>
    <w:rsid w:val="00C5469A"/>
    <w:pPr>
      <w:spacing w:after="120"/>
      <w:jc w:val="both"/>
    </w:pPr>
    <w:rPr>
      <w:lang w:eastAsia="ru-RU"/>
    </w:rPr>
  </w:style>
  <w:style w:type="paragraph" w:styleId="24">
    <w:name w:val="Body Text Indent 2"/>
    <w:basedOn w:val="a3"/>
    <w:link w:val="25"/>
    <w:uiPriority w:val="99"/>
    <w:rsid w:val="00C5469A"/>
    <w:pPr>
      <w:spacing w:line="202" w:lineRule="auto"/>
      <w:ind w:left="720"/>
      <w:jc w:val="both"/>
    </w:pPr>
    <w:rPr>
      <w:lang w:eastAsia="ru-RU"/>
    </w:rPr>
  </w:style>
  <w:style w:type="character" w:customStyle="1" w:styleId="25">
    <w:name w:val="Основной текст с отступом 2 Знак"/>
    <w:link w:val="24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d">
    <w:name w:val="page number"/>
    <w:uiPriority w:val="99"/>
    <w:rsid w:val="00C5469A"/>
    <w:rPr>
      <w:rFonts w:cs="Times New Roman"/>
    </w:rPr>
  </w:style>
  <w:style w:type="character" w:customStyle="1" w:styleId="afe">
    <w:name w:val="Стиль полужирный Красный"/>
    <w:rsid w:val="00C5469A"/>
    <w:rPr>
      <w:rFonts w:ascii="Times New Roman" w:hAnsi="Times New Roman"/>
      <w:color w:val="auto"/>
    </w:rPr>
  </w:style>
  <w:style w:type="paragraph" w:styleId="26">
    <w:name w:val="List 2"/>
    <w:basedOn w:val="a3"/>
    <w:uiPriority w:val="99"/>
    <w:rsid w:val="00C5469A"/>
    <w:pPr>
      <w:tabs>
        <w:tab w:val="num" w:pos="1980"/>
      </w:tabs>
      <w:spacing w:line="360" w:lineRule="auto"/>
      <w:ind w:left="1260"/>
      <w:jc w:val="both"/>
    </w:pPr>
    <w:rPr>
      <w:lang w:eastAsia="ru-RU"/>
    </w:rPr>
  </w:style>
  <w:style w:type="character" w:customStyle="1" w:styleId="aff">
    <w:name w:val="комментарий"/>
    <w:rsid w:val="00C5469A"/>
    <w:rPr>
      <w:b/>
      <w:i/>
      <w:shd w:val="clear" w:color="auto" w:fill="FFFF99"/>
    </w:rPr>
  </w:style>
  <w:style w:type="paragraph" w:customStyle="1" w:styleId="14">
    <w:name w:val="Обычный1"/>
    <w:rsid w:val="00C5469A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customStyle="1" w:styleId="xl48">
    <w:name w:val="xl48"/>
    <w:basedOn w:val="a3"/>
    <w:rsid w:val="00C5469A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aff0">
    <w:name w:val="Подподпункт"/>
    <w:basedOn w:val="a3"/>
    <w:rsid w:val="00C5469A"/>
    <w:pPr>
      <w:tabs>
        <w:tab w:val="num" w:pos="1008"/>
      </w:tabs>
      <w:spacing w:line="360" w:lineRule="auto"/>
      <w:ind w:left="1008" w:hanging="1008"/>
      <w:jc w:val="both"/>
    </w:pPr>
    <w:rPr>
      <w:lang w:eastAsia="ru-RU"/>
    </w:rPr>
  </w:style>
  <w:style w:type="paragraph" w:customStyle="1" w:styleId="aff1">
    <w:name w:val="Ариал"/>
    <w:basedOn w:val="a3"/>
    <w:rsid w:val="00C5469A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  <w:lang w:eastAsia="ru-RU"/>
    </w:rPr>
  </w:style>
  <w:style w:type="paragraph" w:styleId="a2">
    <w:name w:val="List Bullet"/>
    <w:basedOn w:val="a3"/>
    <w:uiPriority w:val="99"/>
    <w:rsid w:val="00C5469A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lang w:eastAsia="ru-RU"/>
    </w:rPr>
  </w:style>
  <w:style w:type="paragraph" w:customStyle="1" w:styleId="aff2">
    <w:name w:val="Абзац нумеров"/>
    <w:basedOn w:val="a3"/>
    <w:rsid w:val="00C5469A"/>
    <w:pPr>
      <w:tabs>
        <w:tab w:val="num" w:pos="1440"/>
      </w:tabs>
      <w:spacing w:after="120" w:line="288" w:lineRule="auto"/>
      <w:ind w:left="1440" w:hanging="360"/>
      <w:jc w:val="both"/>
    </w:pPr>
    <w:rPr>
      <w:lang w:eastAsia="ru-RU"/>
    </w:rPr>
  </w:style>
  <w:style w:type="paragraph" w:customStyle="1" w:styleId="ConsNormal">
    <w:name w:val="ConsNormal"/>
    <w:rsid w:val="00C5469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C5469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30">
    <w:name w:val="List Bullet 3"/>
    <w:basedOn w:val="a3"/>
    <w:autoRedefine/>
    <w:uiPriority w:val="99"/>
    <w:rsid w:val="00C5469A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lang w:eastAsia="ru-RU"/>
    </w:rPr>
  </w:style>
  <w:style w:type="paragraph" w:customStyle="1" w:styleId="BodyTextIndent1">
    <w:name w:val="Body Text Indent1"/>
    <w:aliases w:val="текст"/>
    <w:basedOn w:val="a3"/>
    <w:rsid w:val="00C5469A"/>
    <w:pPr>
      <w:spacing w:line="360" w:lineRule="auto"/>
      <w:ind w:left="540" w:firstLine="27"/>
      <w:jc w:val="both"/>
    </w:pPr>
    <w:rPr>
      <w:lang w:eastAsia="ru-RU"/>
    </w:rPr>
  </w:style>
  <w:style w:type="paragraph" w:customStyle="1" w:styleId="aff3">
    <w:name w:val="Пункт"/>
    <w:basedOn w:val="a3"/>
    <w:rsid w:val="00C5469A"/>
    <w:pPr>
      <w:tabs>
        <w:tab w:val="num" w:pos="720"/>
      </w:tabs>
      <w:spacing w:line="360" w:lineRule="auto"/>
      <w:ind w:left="720" w:hanging="720"/>
      <w:jc w:val="both"/>
    </w:pPr>
    <w:rPr>
      <w:lang w:eastAsia="ru-RU"/>
    </w:rPr>
  </w:style>
  <w:style w:type="paragraph" w:customStyle="1" w:styleId="aff4">
    <w:name w:val="Подпункт"/>
    <w:basedOn w:val="aff3"/>
    <w:rsid w:val="00C5469A"/>
    <w:pPr>
      <w:tabs>
        <w:tab w:val="clear" w:pos="720"/>
        <w:tab w:val="num" w:pos="864"/>
      </w:tabs>
      <w:ind w:left="864" w:hanging="864"/>
    </w:pPr>
  </w:style>
  <w:style w:type="paragraph" w:styleId="aff5">
    <w:name w:val="caption"/>
    <w:basedOn w:val="a3"/>
    <w:next w:val="a3"/>
    <w:uiPriority w:val="35"/>
    <w:qFormat/>
    <w:rsid w:val="00C5469A"/>
    <w:pPr>
      <w:autoSpaceDE w:val="0"/>
      <w:autoSpaceDN w:val="0"/>
      <w:spacing w:before="360"/>
    </w:pPr>
    <w:rPr>
      <w:sz w:val="24"/>
      <w:szCs w:val="24"/>
      <w:lang w:eastAsia="ru-RU"/>
    </w:rPr>
  </w:style>
  <w:style w:type="paragraph" w:customStyle="1" w:styleId="-4">
    <w:name w:val="пункт-4"/>
    <w:basedOn w:val="a3"/>
    <w:rsid w:val="00C5469A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  <w:rPr>
      <w:sz w:val="24"/>
      <w:szCs w:val="24"/>
      <w:lang w:eastAsia="ru-RU"/>
    </w:rPr>
  </w:style>
  <w:style w:type="paragraph" w:customStyle="1" w:styleId="lev2">
    <w:name w:val="lev2"/>
    <w:basedOn w:val="af7"/>
    <w:rsid w:val="00C5469A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customStyle="1" w:styleId="15">
    <w:name w:val="Сетка таблицы1"/>
    <w:basedOn w:val="a5"/>
    <w:next w:val="a9"/>
    <w:uiPriority w:val="99"/>
    <w:rsid w:val="00C5469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annotation text"/>
    <w:basedOn w:val="a3"/>
    <w:link w:val="aff7"/>
    <w:uiPriority w:val="99"/>
    <w:semiHidden/>
    <w:rsid w:val="00C5469A"/>
    <w:rPr>
      <w:sz w:val="20"/>
      <w:szCs w:val="20"/>
      <w:lang w:eastAsia="ru-RU"/>
    </w:rPr>
  </w:style>
  <w:style w:type="character" w:customStyle="1" w:styleId="aff7">
    <w:name w:val="Текст примечания Знак"/>
    <w:link w:val="aff6"/>
    <w:uiPriority w:val="99"/>
    <w:semiHidden/>
    <w:rsid w:val="00C546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9"/>
    <w:uiPriority w:val="99"/>
    <w:semiHidden/>
    <w:rsid w:val="00C5469A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rsid w:val="00C546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a">
    <w:name w:val="Plain Text"/>
    <w:basedOn w:val="a3"/>
    <w:link w:val="affb"/>
    <w:uiPriority w:val="99"/>
    <w:rsid w:val="00C5469A"/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Текст Знак"/>
    <w:link w:val="affa"/>
    <w:uiPriority w:val="99"/>
    <w:rsid w:val="00C5469A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7">
    <w:name w:val="Нет списка2"/>
    <w:next w:val="a6"/>
    <w:semiHidden/>
    <w:unhideWhenUsed/>
    <w:rsid w:val="009E595D"/>
  </w:style>
  <w:style w:type="paragraph" w:customStyle="1" w:styleId="1">
    <w:name w:val="МРСК_заголовок_1"/>
    <w:basedOn w:val="11"/>
    <w:rsid w:val="009E595D"/>
    <w:pPr>
      <w:numPr>
        <w:numId w:val="6"/>
      </w:numPr>
      <w:shd w:val="clear" w:color="auto" w:fill="D9D9D9"/>
      <w:spacing w:before="240" w:after="60" w:line="300" w:lineRule="auto"/>
      <w:jc w:val="both"/>
    </w:pPr>
    <w:rPr>
      <w:rFonts w:cs="Arial"/>
      <w:b/>
      <w:bCs/>
      <w:caps/>
      <w:kern w:val="32"/>
    </w:rPr>
  </w:style>
  <w:style w:type="paragraph" w:customStyle="1" w:styleId="affc">
    <w:name w:val="МРСК_шрифт_абзаца"/>
    <w:basedOn w:val="a3"/>
    <w:link w:val="affd"/>
    <w:rsid w:val="009E595D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  <w:lang w:val="x-none" w:eastAsia="ru-RU"/>
    </w:rPr>
  </w:style>
  <w:style w:type="character" w:customStyle="1" w:styleId="affd">
    <w:name w:val="МРСК_шрифт_абзаца Знак"/>
    <w:link w:val="affc"/>
    <w:rsid w:val="009E5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fc"/>
    <w:rsid w:val="009E595D"/>
    <w:pPr>
      <w:keepNext w:val="0"/>
      <w:keepLines w:val="0"/>
      <w:numPr>
        <w:ilvl w:val="1"/>
        <w:numId w:val="6"/>
      </w:numPr>
      <w:tabs>
        <w:tab w:val="clear" w:pos="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e">
    <w:name w:val="МРСК_заголовок_большой"/>
    <w:basedOn w:val="a3"/>
    <w:rsid w:val="009E595D"/>
    <w:pPr>
      <w:keepNext/>
      <w:suppressAutoHyphens/>
      <w:ind w:firstLine="709"/>
      <w:jc w:val="center"/>
    </w:pPr>
    <w:rPr>
      <w:b/>
      <w:caps/>
      <w:sz w:val="32"/>
      <w:szCs w:val="32"/>
      <w:lang w:eastAsia="ru-RU"/>
    </w:rPr>
  </w:style>
  <w:style w:type="paragraph" w:customStyle="1" w:styleId="afff">
    <w:name w:val="МРСК_заголовок_малый"/>
    <w:basedOn w:val="a3"/>
    <w:rsid w:val="009E595D"/>
    <w:pPr>
      <w:keepNext/>
      <w:suppressAutoHyphens/>
      <w:ind w:firstLine="709"/>
      <w:jc w:val="center"/>
    </w:pPr>
    <w:rPr>
      <w:b/>
      <w:caps/>
      <w:sz w:val="24"/>
      <w:szCs w:val="24"/>
      <w:lang w:eastAsia="ru-RU"/>
    </w:rPr>
  </w:style>
  <w:style w:type="paragraph" w:customStyle="1" w:styleId="afff0">
    <w:name w:val="МРСК_заголовок_средний"/>
    <w:basedOn w:val="a3"/>
    <w:rsid w:val="009E595D"/>
    <w:pPr>
      <w:keepNext/>
      <w:suppressAutoHyphens/>
      <w:spacing w:after="120"/>
      <w:ind w:firstLine="709"/>
      <w:jc w:val="center"/>
    </w:pPr>
    <w:rPr>
      <w:b/>
      <w:caps/>
      <w:lang w:eastAsia="ru-RU"/>
    </w:rPr>
  </w:style>
  <w:style w:type="paragraph" w:customStyle="1" w:styleId="afff1">
    <w:name w:val="МРСК_колонтитул_верхний_левый"/>
    <w:basedOn w:val="af1"/>
    <w:rsid w:val="009E595D"/>
    <w:pPr>
      <w:keepNext/>
      <w:ind w:firstLine="709"/>
    </w:pPr>
    <w:rPr>
      <w:caps/>
      <w:sz w:val="16"/>
      <w:szCs w:val="16"/>
      <w:lang w:eastAsia="ru-RU"/>
    </w:rPr>
  </w:style>
  <w:style w:type="paragraph" w:customStyle="1" w:styleId="afff2">
    <w:name w:val="МРСК_колонтитул_верхний_правый"/>
    <w:basedOn w:val="af1"/>
    <w:link w:val="afff3"/>
    <w:rsid w:val="009E595D"/>
    <w:pPr>
      <w:keepNext/>
      <w:ind w:firstLine="709"/>
      <w:jc w:val="right"/>
    </w:pPr>
    <w:rPr>
      <w:caps/>
      <w:sz w:val="16"/>
      <w:szCs w:val="16"/>
      <w:lang w:val="x-none" w:eastAsia="ru-RU"/>
    </w:rPr>
  </w:style>
  <w:style w:type="character" w:customStyle="1" w:styleId="afff3">
    <w:name w:val="МРСК_колонтитул_верхний_правый Знак"/>
    <w:link w:val="afff2"/>
    <w:rsid w:val="009E595D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f4">
    <w:name w:val="МРСК_колонтитул_верхний_центр"/>
    <w:basedOn w:val="af1"/>
    <w:rsid w:val="009E595D"/>
    <w:pPr>
      <w:keepNext/>
      <w:ind w:firstLine="709"/>
      <w:jc w:val="center"/>
    </w:pPr>
    <w:rPr>
      <w:caps/>
      <w:sz w:val="16"/>
      <w:szCs w:val="16"/>
      <w:lang w:eastAsia="ru-RU"/>
    </w:rPr>
  </w:style>
  <w:style w:type="paragraph" w:customStyle="1" w:styleId="a1">
    <w:name w:val="МРСК_маркированный"/>
    <w:basedOn w:val="a2"/>
    <w:rsid w:val="009E595D"/>
    <w:pPr>
      <w:keepNext/>
      <w:numPr>
        <w:ilvl w:val="0"/>
        <w:numId w:val="1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5">
    <w:name w:val="МРСК_название_объекта"/>
    <w:basedOn w:val="a3"/>
    <w:rsid w:val="009E595D"/>
    <w:pPr>
      <w:keepNext/>
      <w:spacing w:before="60"/>
      <w:ind w:firstLine="709"/>
      <w:jc w:val="both"/>
    </w:pPr>
    <w:rPr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6"/>
    <w:rsid w:val="009E595D"/>
    <w:pPr>
      <w:numPr>
        <w:numId w:val="8"/>
      </w:numPr>
      <w:contextualSpacing w:val="0"/>
    </w:pPr>
    <w:rPr>
      <w:lang w:val="x-none" w:eastAsia="x-none"/>
    </w:rPr>
  </w:style>
  <w:style w:type="paragraph" w:styleId="a">
    <w:name w:val="List Number"/>
    <w:basedOn w:val="a3"/>
    <w:uiPriority w:val="99"/>
    <w:semiHidden/>
    <w:unhideWhenUsed/>
    <w:rsid w:val="009E595D"/>
    <w:pPr>
      <w:keepNext/>
      <w:numPr>
        <w:numId w:val="7"/>
      </w:numPr>
      <w:spacing w:line="300" w:lineRule="auto"/>
      <w:contextualSpacing/>
      <w:jc w:val="both"/>
    </w:pPr>
    <w:rPr>
      <w:sz w:val="24"/>
      <w:szCs w:val="24"/>
      <w:lang w:eastAsia="ru-RU"/>
    </w:rPr>
  </w:style>
  <w:style w:type="character" w:customStyle="1" w:styleId="afff6">
    <w:name w:val="МРСК_нумерованный_список Знак"/>
    <w:link w:val="a0"/>
    <w:rsid w:val="009E595D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afff7">
    <w:name w:val="МРСК_потоковая_диаграмма"/>
    <w:basedOn w:val="a3"/>
    <w:rsid w:val="009E595D"/>
    <w:pPr>
      <w:keepNext/>
      <w:ind w:firstLine="709"/>
      <w:jc w:val="both"/>
    </w:pPr>
    <w:rPr>
      <w:sz w:val="16"/>
      <w:szCs w:val="16"/>
      <w:lang w:eastAsia="ru-RU"/>
    </w:rPr>
  </w:style>
  <w:style w:type="paragraph" w:customStyle="1" w:styleId="afff8">
    <w:name w:val="МРСК_потоковая_диаграмма_по_центру"/>
    <w:basedOn w:val="afff7"/>
    <w:rsid w:val="009E595D"/>
    <w:pPr>
      <w:suppressAutoHyphens/>
      <w:jc w:val="center"/>
    </w:pPr>
  </w:style>
  <w:style w:type="paragraph" w:customStyle="1" w:styleId="afff9">
    <w:name w:val="МРСК_Приложения"/>
    <w:basedOn w:val="afff0"/>
    <w:rsid w:val="009E595D"/>
    <w:pPr>
      <w:spacing w:before="6000"/>
    </w:pPr>
  </w:style>
  <w:style w:type="paragraph" w:customStyle="1" w:styleId="afffa">
    <w:name w:val="МРСК_рисунок"/>
    <w:basedOn w:val="a3"/>
    <w:rsid w:val="009E595D"/>
    <w:pPr>
      <w:keepNext/>
      <w:suppressAutoHyphens/>
      <w:ind w:firstLine="709"/>
      <w:jc w:val="center"/>
    </w:pPr>
    <w:rPr>
      <w:sz w:val="16"/>
      <w:szCs w:val="16"/>
      <w:lang w:eastAsia="ru-RU"/>
    </w:rPr>
  </w:style>
  <w:style w:type="paragraph" w:customStyle="1" w:styleId="afffb">
    <w:name w:val="МРСК_Скрытый"/>
    <w:basedOn w:val="afff"/>
    <w:rsid w:val="009E595D"/>
    <w:pPr>
      <w:jc w:val="left"/>
    </w:pPr>
    <w:rPr>
      <w:b w:val="0"/>
      <w:color w:val="FFFFFF"/>
      <w:sz w:val="16"/>
      <w:szCs w:val="16"/>
    </w:rPr>
  </w:style>
  <w:style w:type="paragraph" w:customStyle="1" w:styleId="afffc">
    <w:name w:val="МРСК_таблица_заголовок"/>
    <w:basedOn w:val="a3"/>
    <w:rsid w:val="009E595D"/>
    <w:pPr>
      <w:keepNext/>
      <w:suppressAutoHyphens/>
      <w:ind w:firstLine="709"/>
      <w:jc w:val="center"/>
    </w:pPr>
    <w:rPr>
      <w:sz w:val="20"/>
      <w:szCs w:val="20"/>
      <w:lang w:eastAsia="ru-RU"/>
    </w:rPr>
  </w:style>
  <w:style w:type="paragraph" w:customStyle="1" w:styleId="afffd">
    <w:name w:val="МРСК_таблица_текст"/>
    <w:basedOn w:val="afffc"/>
    <w:rsid w:val="009E595D"/>
    <w:pPr>
      <w:suppressAutoHyphens w:val="0"/>
      <w:jc w:val="both"/>
    </w:pPr>
  </w:style>
  <w:style w:type="paragraph" w:customStyle="1" w:styleId="afffe">
    <w:name w:val="МРСК_шрифт_абзаца_без_отступа"/>
    <w:basedOn w:val="a3"/>
    <w:rsid w:val="009E595D"/>
    <w:pPr>
      <w:keepNext/>
      <w:ind w:firstLine="709"/>
    </w:pPr>
    <w:rPr>
      <w:sz w:val="24"/>
      <w:szCs w:val="24"/>
      <w:lang w:eastAsia="ru-RU"/>
    </w:rPr>
  </w:style>
  <w:style w:type="paragraph" w:customStyle="1" w:styleId="affff">
    <w:name w:val="МРСК_шрифт_абзаца_без_отступа_по_центру"/>
    <w:basedOn w:val="afffe"/>
    <w:rsid w:val="009E595D"/>
    <w:pPr>
      <w:jc w:val="center"/>
    </w:pPr>
  </w:style>
  <w:style w:type="paragraph" w:customStyle="1" w:styleId="affff0">
    <w:name w:val="МРСК_обычный_текст"/>
    <w:basedOn w:val="a3"/>
    <w:qFormat/>
    <w:rsid w:val="009E595D"/>
    <w:pPr>
      <w:keepNext/>
      <w:ind w:firstLine="709"/>
      <w:jc w:val="both"/>
    </w:pPr>
    <w:rPr>
      <w:sz w:val="24"/>
      <w:szCs w:val="24"/>
      <w:lang w:eastAsia="ru-RU"/>
    </w:rPr>
  </w:style>
  <w:style w:type="paragraph" w:customStyle="1" w:styleId="affff1">
    <w:name w:val="МРСК_таблица_название"/>
    <w:basedOn w:val="aff5"/>
    <w:rsid w:val="009E595D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qFormat/>
    <w:rsid w:val="009E595D"/>
    <w:pPr>
      <w:keepLines w:val="0"/>
      <w:numPr>
        <w:ilvl w:val="2"/>
        <w:numId w:val="6"/>
      </w:numPr>
      <w:spacing w:before="0" w:line="300" w:lineRule="auto"/>
      <w:jc w:val="both"/>
    </w:pPr>
    <w:rPr>
      <w:rFonts w:ascii="Times New Roman" w:hAnsi="Times New Roman"/>
      <w:caps/>
      <w:color w:val="auto"/>
      <w:sz w:val="24"/>
      <w:szCs w:val="26"/>
    </w:rPr>
  </w:style>
  <w:style w:type="paragraph" w:customStyle="1" w:styleId="affff2">
    <w:name w:val="Мой_обычный"/>
    <w:basedOn w:val="a3"/>
    <w:qFormat/>
    <w:rsid w:val="009E595D"/>
    <w:pPr>
      <w:keepNext/>
      <w:framePr w:hSpace="180" w:wrap="around" w:vAnchor="text" w:hAnchor="margin" w:y="137"/>
      <w:spacing w:line="300" w:lineRule="auto"/>
      <w:ind w:firstLine="709"/>
      <w:jc w:val="both"/>
    </w:pPr>
    <w:rPr>
      <w:sz w:val="24"/>
      <w:szCs w:val="24"/>
      <w:lang w:eastAsia="ru-RU"/>
    </w:rPr>
  </w:style>
  <w:style w:type="paragraph" w:customStyle="1" w:styleId="affff3">
    <w:name w:val="МРСК_колонтитул_верхний_центр_курсив"/>
    <w:basedOn w:val="afff4"/>
    <w:qFormat/>
    <w:rsid w:val="009E595D"/>
    <w:pPr>
      <w:framePr w:hSpace="180" w:wrap="around" w:vAnchor="text" w:hAnchor="margin" w:y="137"/>
    </w:pPr>
    <w:rPr>
      <w:i/>
      <w:sz w:val="12"/>
    </w:rPr>
  </w:style>
  <w:style w:type="paragraph" w:customStyle="1" w:styleId="affff4">
    <w:name w:val="Б_скрытый"/>
    <w:basedOn w:val="a3"/>
    <w:rsid w:val="009E595D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  <w:lang w:eastAsia="ru-RU"/>
    </w:rPr>
  </w:style>
  <w:style w:type="character" w:styleId="affff5">
    <w:name w:val="Hyperlink"/>
    <w:uiPriority w:val="99"/>
    <w:rsid w:val="009E595D"/>
    <w:rPr>
      <w:color w:val="0000FF"/>
      <w:u w:val="single"/>
    </w:rPr>
  </w:style>
  <w:style w:type="paragraph" w:styleId="16">
    <w:name w:val="toc 1"/>
    <w:basedOn w:val="a3"/>
    <w:next w:val="a3"/>
    <w:uiPriority w:val="39"/>
    <w:qFormat/>
    <w:rsid w:val="009E595D"/>
    <w:pPr>
      <w:spacing w:before="120"/>
    </w:pPr>
    <w:rPr>
      <w:b/>
      <w:sz w:val="20"/>
      <w:szCs w:val="20"/>
      <w:lang w:eastAsia="ru-RU"/>
    </w:rPr>
  </w:style>
  <w:style w:type="paragraph" w:styleId="28">
    <w:name w:val="toc 2"/>
    <w:basedOn w:val="a3"/>
    <w:next w:val="a3"/>
    <w:uiPriority w:val="39"/>
    <w:qFormat/>
    <w:rsid w:val="009E595D"/>
    <w:pPr>
      <w:ind w:firstLine="284"/>
    </w:pPr>
    <w:rPr>
      <w:sz w:val="20"/>
      <w:szCs w:val="20"/>
      <w:lang w:eastAsia="ru-RU"/>
    </w:rPr>
  </w:style>
  <w:style w:type="paragraph" w:styleId="affff6">
    <w:name w:val="TOC Heading"/>
    <w:basedOn w:val="11"/>
    <w:next w:val="a3"/>
    <w:uiPriority w:val="39"/>
    <w:semiHidden/>
    <w:unhideWhenUsed/>
    <w:qFormat/>
    <w:rsid w:val="009E595D"/>
    <w:pPr>
      <w:spacing w:before="240" w:after="60" w:line="300" w:lineRule="auto"/>
      <w:ind w:firstLine="709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37">
    <w:name w:val="toc 3"/>
    <w:basedOn w:val="a3"/>
    <w:next w:val="a3"/>
    <w:autoRedefine/>
    <w:uiPriority w:val="39"/>
    <w:unhideWhenUsed/>
    <w:rsid w:val="009E595D"/>
    <w:pPr>
      <w:keepNext/>
      <w:spacing w:line="300" w:lineRule="auto"/>
      <w:ind w:left="480" w:firstLine="709"/>
      <w:jc w:val="both"/>
    </w:pPr>
    <w:rPr>
      <w:sz w:val="24"/>
      <w:szCs w:val="24"/>
      <w:lang w:eastAsia="ru-RU"/>
    </w:rPr>
  </w:style>
  <w:style w:type="paragraph" w:customStyle="1" w:styleId="affff7">
    <w:name w:val="Стиль специальный"/>
    <w:basedOn w:val="a3"/>
    <w:uiPriority w:val="99"/>
    <w:rsid w:val="009E595D"/>
    <w:pPr>
      <w:spacing w:line="264" w:lineRule="auto"/>
      <w:ind w:firstLine="720"/>
      <w:jc w:val="both"/>
    </w:pPr>
    <w:rPr>
      <w:lang w:eastAsia="ru-RU"/>
    </w:rPr>
  </w:style>
  <w:style w:type="character" w:customStyle="1" w:styleId="defaultlabelstyle1">
    <w:name w:val="defaultlabelstyle1"/>
    <w:uiPriority w:val="99"/>
    <w:rsid w:val="009E595D"/>
    <w:rPr>
      <w:rFonts w:cs="Times New Roman"/>
      <w:color w:val="auto"/>
    </w:rPr>
  </w:style>
  <w:style w:type="character" w:customStyle="1" w:styleId="FontStyle29">
    <w:name w:val="Font Style29"/>
    <w:uiPriority w:val="99"/>
    <w:rsid w:val="009E595D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9E595D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3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9E595D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9E595D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9E595D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  <w:lang w:eastAsia="ru-RU"/>
    </w:rPr>
  </w:style>
  <w:style w:type="character" w:customStyle="1" w:styleId="FontStyle13">
    <w:name w:val="Font Style13"/>
    <w:uiPriority w:val="99"/>
    <w:rsid w:val="009E595D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9E59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9E595D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3"/>
    <w:uiPriority w:val="99"/>
    <w:rsid w:val="009E595D"/>
    <w:pPr>
      <w:widowControl w:val="0"/>
      <w:autoSpaceDE w:val="0"/>
      <w:autoSpaceDN w:val="0"/>
      <w:adjustRightInd w:val="0"/>
      <w:spacing w:line="336" w:lineRule="exact"/>
      <w:ind w:firstLine="787"/>
    </w:pPr>
    <w:rPr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9E595D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9E595D"/>
    <w:pPr>
      <w:widowControl w:val="0"/>
      <w:autoSpaceDE w:val="0"/>
      <w:autoSpaceDN w:val="0"/>
      <w:adjustRightInd w:val="0"/>
      <w:spacing w:line="336" w:lineRule="exact"/>
      <w:ind w:firstLine="3667"/>
    </w:pPr>
    <w:rPr>
      <w:sz w:val="24"/>
      <w:szCs w:val="24"/>
      <w:lang w:eastAsia="ru-RU"/>
    </w:rPr>
  </w:style>
  <w:style w:type="paragraph" w:customStyle="1" w:styleId="Style19">
    <w:name w:val="Style19"/>
    <w:basedOn w:val="a3"/>
    <w:uiPriority w:val="99"/>
    <w:rsid w:val="009E595D"/>
    <w:pPr>
      <w:widowControl w:val="0"/>
      <w:autoSpaceDE w:val="0"/>
      <w:autoSpaceDN w:val="0"/>
      <w:adjustRightInd w:val="0"/>
      <w:spacing w:line="394" w:lineRule="exact"/>
      <w:ind w:firstLine="86"/>
      <w:jc w:val="both"/>
    </w:pPr>
    <w:rPr>
      <w:sz w:val="24"/>
      <w:szCs w:val="24"/>
      <w:lang w:eastAsia="ru-RU"/>
    </w:rPr>
  </w:style>
  <w:style w:type="paragraph" w:customStyle="1" w:styleId="Style23">
    <w:name w:val="Style23"/>
    <w:basedOn w:val="a3"/>
    <w:uiPriority w:val="99"/>
    <w:rsid w:val="009E595D"/>
    <w:pPr>
      <w:widowControl w:val="0"/>
      <w:autoSpaceDE w:val="0"/>
      <w:autoSpaceDN w:val="0"/>
      <w:adjustRightInd w:val="0"/>
      <w:spacing w:line="350" w:lineRule="exact"/>
      <w:ind w:firstLine="2870"/>
    </w:pPr>
    <w:rPr>
      <w:sz w:val="24"/>
      <w:szCs w:val="24"/>
      <w:lang w:eastAsia="ru-RU"/>
    </w:rPr>
  </w:style>
  <w:style w:type="character" w:customStyle="1" w:styleId="FontStyle35">
    <w:name w:val="Font Style35"/>
    <w:uiPriority w:val="99"/>
    <w:rsid w:val="009E595D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9E595D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9E595D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3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9E595D"/>
    <w:pPr>
      <w:widowControl w:val="0"/>
      <w:autoSpaceDE w:val="0"/>
      <w:autoSpaceDN w:val="0"/>
      <w:adjustRightInd w:val="0"/>
      <w:spacing w:line="235" w:lineRule="exact"/>
      <w:ind w:firstLine="672"/>
    </w:pPr>
    <w:rPr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9E595D"/>
    <w:pPr>
      <w:widowControl w:val="0"/>
      <w:autoSpaceDE w:val="0"/>
      <w:autoSpaceDN w:val="0"/>
      <w:adjustRightInd w:val="0"/>
      <w:spacing w:line="240" w:lineRule="exact"/>
      <w:ind w:firstLine="528"/>
    </w:pPr>
    <w:rPr>
      <w:sz w:val="24"/>
      <w:szCs w:val="24"/>
      <w:lang w:eastAsia="ru-RU"/>
    </w:rPr>
  </w:style>
  <w:style w:type="paragraph" w:customStyle="1" w:styleId="Style17">
    <w:name w:val="Style17"/>
    <w:basedOn w:val="a3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8">
    <w:name w:val="Style18"/>
    <w:basedOn w:val="a3"/>
    <w:uiPriority w:val="99"/>
    <w:rsid w:val="009E595D"/>
    <w:pPr>
      <w:widowControl w:val="0"/>
      <w:autoSpaceDE w:val="0"/>
      <w:autoSpaceDN w:val="0"/>
      <w:adjustRightInd w:val="0"/>
      <w:spacing w:line="240" w:lineRule="exact"/>
      <w:ind w:firstLine="557"/>
      <w:jc w:val="both"/>
    </w:pPr>
    <w:rPr>
      <w:sz w:val="24"/>
      <w:szCs w:val="24"/>
      <w:lang w:eastAsia="ru-RU"/>
    </w:rPr>
  </w:style>
  <w:style w:type="paragraph" w:customStyle="1" w:styleId="Style20">
    <w:name w:val="Style20"/>
    <w:basedOn w:val="a3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2">
    <w:name w:val="Style22"/>
    <w:basedOn w:val="a3"/>
    <w:uiPriority w:val="99"/>
    <w:rsid w:val="009E595D"/>
    <w:pPr>
      <w:widowControl w:val="0"/>
      <w:autoSpaceDE w:val="0"/>
      <w:autoSpaceDN w:val="0"/>
      <w:adjustRightInd w:val="0"/>
      <w:spacing w:line="242" w:lineRule="exact"/>
      <w:ind w:firstLine="1445"/>
    </w:pPr>
    <w:rPr>
      <w:sz w:val="24"/>
      <w:szCs w:val="24"/>
      <w:lang w:eastAsia="ru-RU"/>
    </w:rPr>
  </w:style>
  <w:style w:type="character" w:customStyle="1" w:styleId="FontStyle30">
    <w:name w:val="Font Style30"/>
    <w:uiPriority w:val="99"/>
    <w:rsid w:val="009E595D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2">
    <w:name w:val="Font Style32"/>
    <w:uiPriority w:val="99"/>
    <w:rsid w:val="009E595D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a3"/>
    <w:uiPriority w:val="99"/>
    <w:rsid w:val="009E595D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eastAsia="ru-RU"/>
    </w:rPr>
  </w:style>
  <w:style w:type="character" w:customStyle="1" w:styleId="FontStyle43">
    <w:name w:val="Font Style43"/>
    <w:uiPriority w:val="99"/>
    <w:rsid w:val="009E595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3"/>
    <w:rsid w:val="009E595D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 w:eastAsia="ru-RU"/>
    </w:rPr>
  </w:style>
  <w:style w:type="paragraph" w:customStyle="1" w:styleId="Iauiue">
    <w:name w:val="Iau?iue"/>
    <w:rsid w:val="009E595D"/>
    <w:rPr>
      <w:rFonts w:ascii="Times New Roman" w:eastAsia="Times New Roman" w:hAnsi="Times New Roman"/>
    </w:rPr>
  </w:style>
  <w:style w:type="paragraph" w:customStyle="1" w:styleId="140">
    <w:name w:val="Стиль14"/>
    <w:basedOn w:val="a3"/>
    <w:rsid w:val="009E595D"/>
    <w:pPr>
      <w:spacing w:line="264" w:lineRule="auto"/>
      <w:ind w:firstLine="720"/>
      <w:jc w:val="both"/>
    </w:pPr>
    <w:rPr>
      <w:lang w:eastAsia="ru-RU"/>
    </w:rPr>
  </w:style>
  <w:style w:type="table" w:customStyle="1" w:styleId="29">
    <w:name w:val="Сетка таблицы2"/>
    <w:basedOn w:val="a5"/>
    <w:next w:val="a9"/>
    <w:rsid w:val="009E59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9E595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Title">
    <w:name w:val="ConsPlusTitle"/>
    <w:uiPriority w:val="99"/>
    <w:rsid w:val="009E59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customStyle="1" w:styleId="ConsPlusCell">
    <w:name w:val="ConsPlusCell"/>
    <w:uiPriority w:val="99"/>
    <w:rsid w:val="009E595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fff8">
    <w:name w:val="No Spacing"/>
    <w:basedOn w:val="a3"/>
    <w:uiPriority w:val="1"/>
    <w:qFormat/>
    <w:rsid w:val="009E595D"/>
    <w:rPr>
      <w:rFonts w:eastAsia="Calibri"/>
      <w:sz w:val="24"/>
      <w:szCs w:val="24"/>
      <w:lang w:eastAsia="ru-RU"/>
    </w:rPr>
  </w:style>
  <w:style w:type="character" w:styleId="affff9">
    <w:name w:val="annotation reference"/>
    <w:semiHidden/>
    <w:unhideWhenUsed/>
    <w:rsid w:val="009E595D"/>
    <w:rPr>
      <w:sz w:val="16"/>
      <w:szCs w:val="16"/>
    </w:rPr>
  </w:style>
  <w:style w:type="paragraph" w:customStyle="1" w:styleId="caaieiaie1">
    <w:name w:val="caaieiaie 1"/>
    <w:basedOn w:val="a3"/>
    <w:next w:val="a3"/>
    <w:rsid w:val="009E595D"/>
    <w:pPr>
      <w:keepNext/>
      <w:widowControl w:val="0"/>
      <w:jc w:val="both"/>
    </w:pPr>
    <w:rPr>
      <w:lang w:eastAsia="ru-RU"/>
    </w:rPr>
  </w:style>
  <w:style w:type="paragraph" w:customStyle="1" w:styleId="220">
    <w:name w:val="Стиль22"/>
    <w:basedOn w:val="af7"/>
    <w:rsid w:val="009E595D"/>
    <w:pPr>
      <w:autoSpaceDE/>
      <w:autoSpaceDN/>
    </w:pPr>
  </w:style>
  <w:style w:type="paragraph" w:customStyle="1" w:styleId="affffa">
    <w:name w:val="Норм_док"/>
    <w:basedOn w:val="af7"/>
    <w:rsid w:val="009E595D"/>
    <w:pPr>
      <w:widowControl w:val="0"/>
      <w:autoSpaceDE/>
      <w:autoSpaceDN/>
      <w:spacing w:before="60" w:line="288" w:lineRule="auto"/>
      <w:ind w:firstLine="720"/>
    </w:pPr>
  </w:style>
  <w:style w:type="paragraph" w:styleId="affffb">
    <w:name w:val="Block Text"/>
    <w:basedOn w:val="a3"/>
    <w:rsid w:val="009E595D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lang w:eastAsia="ru-RU"/>
    </w:rPr>
  </w:style>
  <w:style w:type="paragraph" w:customStyle="1" w:styleId="17">
    <w:name w:val="Пункт1"/>
    <w:basedOn w:val="a3"/>
    <w:rsid w:val="009E595D"/>
    <w:pPr>
      <w:spacing w:line="360" w:lineRule="auto"/>
      <w:jc w:val="both"/>
    </w:pPr>
    <w:rPr>
      <w:lang w:eastAsia="ru-RU"/>
    </w:rPr>
  </w:style>
  <w:style w:type="paragraph" w:customStyle="1" w:styleId="font6">
    <w:name w:val="font6"/>
    <w:basedOn w:val="a3"/>
    <w:rsid w:val="009E595D"/>
    <w:pPr>
      <w:spacing w:before="100" w:beforeAutospacing="1" w:after="100" w:afterAutospacing="1"/>
    </w:pPr>
    <w:rPr>
      <w:rFonts w:ascii="Arial CYR" w:eastAsia="Arial Unicode MS" w:hAnsi="Arial CYR" w:cs="Arial CYR"/>
      <w:sz w:val="24"/>
      <w:szCs w:val="24"/>
      <w:lang w:eastAsia="ru-RU"/>
    </w:rPr>
  </w:style>
  <w:style w:type="character" w:customStyle="1" w:styleId="webofficeattributevalue1">
    <w:name w:val="webofficeattributevalue1"/>
    <w:rsid w:val="009E595D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2a">
    <w:name w:val="Знак2"/>
    <w:basedOn w:val="a3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 Знак Знак1"/>
    <w:basedOn w:val="a3"/>
    <w:rsid w:val="009E595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ffc">
    <w:name w:val="FollowedHyperlink"/>
    <w:unhideWhenUsed/>
    <w:rsid w:val="009E595D"/>
    <w:rPr>
      <w:color w:val="800080"/>
      <w:u w:val="single"/>
    </w:rPr>
  </w:style>
  <w:style w:type="paragraph" w:customStyle="1" w:styleId="2b">
    <w:name w:val="Знак2"/>
    <w:basedOn w:val="a3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fd">
    <w:name w:val="Знак"/>
    <w:basedOn w:val="a3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4"/>
    <w:rsid w:val="009E595D"/>
  </w:style>
  <w:style w:type="character" w:customStyle="1" w:styleId="apple-converted-space">
    <w:name w:val="apple-converted-space"/>
    <w:basedOn w:val="a4"/>
    <w:rsid w:val="009E595D"/>
  </w:style>
  <w:style w:type="paragraph" w:customStyle="1" w:styleId="A10">
    <w:name w:val="A1"/>
    <w:basedOn w:val="a3"/>
    <w:rsid w:val="009E595D"/>
    <w:pPr>
      <w:tabs>
        <w:tab w:val="num" w:pos="360"/>
      </w:tabs>
      <w:ind w:left="360" w:hanging="360"/>
    </w:pPr>
    <w:rPr>
      <w:lang w:eastAsia="ru-RU"/>
    </w:rPr>
  </w:style>
  <w:style w:type="paragraph" w:customStyle="1" w:styleId="A20">
    <w:name w:val="A2"/>
    <w:basedOn w:val="a3"/>
    <w:rsid w:val="009E595D"/>
    <w:pPr>
      <w:tabs>
        <w:tab w:val="num" w:pos="792"/>
      </w:tabs>
      <w:ind w:left="792" w:hanging="432"/>
    </w:pPr>
    <w:rPr>
      <w:lang w:eastAsia="ru-RU"/>
    </w:rPr>
  </w:style>
  <w:style w:type="paragraph" w:customStyle="1" w:styleId="A30">
    <w:name w:val="A3"/>
    <w:basedOn w:val="a3"/>
    <w:rsid w:val="009E595D"/>
    <w:pPr>
      <w:tabs>
        <w:tab w:val="num" w:pos="1440"/>
      </w:tabs>
      <w:spacing w:before="120"/>
      <w:ind w:left="1224" w:hanging="504"/>
      <w:jc w:val="both"/>
    </w:pPr>
    <w:rPr>
      <w:lang w:eastAsia="ru-RU"/>
    </w:rPr>
  </w:style>
  <w:style w:type="paragraph" w:customStyle="1" w:styleId="ConsPlusNormal">
    <w:name w:val="ConsPlusNormal"/>
    <w:rsid w:val="009E59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57">
    <w:name w:val="Font Style57"/>
    <w:rsid w:val="009E595D"/>
    <w:rPr>
      <w:rFonts w:ascii="Times New Roman" w:hAnsi="Times New Roman" w:cs="Times New Roman"/>
      <w:sz w:val="20"/>
      <w:szCs w:val="20"/>
    </w:rPr>
  </w:style>
  <w:style w:type="paragraph" w:customStyle="1" w:styleId="38">
    <w:name w:val="Заг3"/>
    <w:basedOn w:val="31"/>
    <w:rsid w:val="009E595D"/>
    <w:pPr>
      <w:keepLines w:val="0"/>
      <w:widowControl w:val="0"/>
      <w:tabs>
        <w:tab w:val="left" w:pos="1680"/>
      </w:tabs>
      <w:snapToGrid w:val="0"/>
      <w:spacing w:before="120" w:after="240"/>
      <w:ind w:left="1502" w:hanging="822"/>
    </w:pPr>
    <w:rPr>
      <w:rFonts w:ascii="Arial" w:hAnsi="Arial" w:cs="Arial"/>
      <w:bCs w:val="0"/>
      <w:color w:val="auto"/>
      <w:sz w:val="24"/>
      <w:szCs w:val="24"/>
      <w:lang w:eastAsia="ru-RU"/>
    </w:rPr>
  </w:style>
  <w:style w:type="paragraph" w:customStyle="1" w:styleId="font0">
    <w:name w:val="font0"/>
    <w:basedOn w:val="a3"/>
    <w:rsid w:val="009E595D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/>
    </w:rPr>
  </w:style>
  <w:style w:type="paragraph" w:customStyle="1" w:styleId="font5">
    <w:name w:val="font5"/>
    <w:basedOn w:val="a3"/>
    <w:rsid w:val="009E595D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/>
    </w:rPr>
  </w:style>
  <w:style w:type="paragraph" w:customStyle="1" w:styleId="xl24">
    <w:name w:val="xl24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25">
    <w:name w:val="xl25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6">
    <w:name w:val="xl26"/>
    <w:basedOn w:val="a3"/>
    <w:rsid w:val="009E5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7">
    <w:name w:val="xl27"/>
    <w:basedOn w:val="a3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8">
    <w:name w:val="xl28"/>
    <w:basedOn w:val="a3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9">
    <w:name w:val="xl29"/>
    <w:basedOn w:val="a3"/>
    <w:rsid w:val="009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0">
    <w:name w:val="xl30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1">
    <w:name w:val="xl31"/>
    <w:basedOn w:val="a3"/>
    <w:rsid w:val="009E5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2">
    <w:name w:val="xl32"/>
    <w:basedOn w:val="a3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3">
    <w:name w:val="xl33"/>
    <w:basedOn w:val="a3"/>
    <w:rsid w:val="009E595D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4">
    <w:name w:val="xl34"/>
    <w:basedOn w:val="a3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5">
    <w:name w:val="xl35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6">
    <w:name w:val="xl36"/>
    <w:basedOn w:val="a3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7">
    <w:name w:val="xl37"/>
    <w:basedOn w:val="a3"/>
    <w:rsid w:val="009E59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8">
    <w:name w:val="xl38"/>
    <w:basedOn w:val="a3"/>
    <w:rsid w:val="009E595D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9">
    <w:name w:val="xl39"/>
    <w:basedOn w:val="a3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0">
    <w:name w:val="xl40"/>
    <w:basedOn w:val="a3"/>
    <w:rsid w:val="009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1">
    <w:name w:val="xl41"/>
    <w:basedOn w:val="a3"/>
    <w:rsid w:val="009E595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2">
    <w:name w:val="xl42"/>
    <w:basedOn w:val="a3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3">
    <w:name w:val="xl43"/>
    <w:basedOn w:val="a3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4">
    <w:name w:val="xl44"/>
    <w:basedOn w:val="a3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5">
    <w:name w:val="xl45"/>
    <w:basedOn w:val="a3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6">
    <w:name w:val="xl46"/>
    <w:basedOn w:val="a3"/>
    <w:rsid w:val="009E595D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7">
    <w:name w:val="xl47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49">
    <w:name w:val="xl49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50">
    <w:name w:val="xl50"/>
    <w:basedOn w:val="a3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1">
    <w:name w:val="xl51"/>
    <w:basedOn w:val="a3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2">
    <w:name w:val="xl52"/>
    <w:basedOn w:val="a3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3">
    <w:name w:val="xl53"/>
    <w:basedOn w:val="a3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4">
    <w:name w:val="xl54"/>
    <w:basedOn w:val="a3"/>
    <w:rsid w:val="009E595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5">
    <w:name w:val="xl55"/>
    <w:basedOn w:val="a3"/>
    <w:rsid w:val="009E595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6">
    <w:name w:val="xl56"/>
    <w:basedOn w:val="a3"/>
    <w:rsid w:val="009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7">
    <w:name w:val="xl57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8">
    <w:name w:val="xl58"/>
    <w:basedOn w:val="a3"/>
    <w:rsid w:val="009E595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9">
    <w:name w:val="xl59"/>
    <w:basedOn w:val="a3"/>
    <w:rsid w:val="009E595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0">
    <w:name w:val="xl60"/>
    <w:basedOn w:val="a3"/>
    <w:rsid w:val="009E595D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1">
    <w:name w:val="xl61"/>
    <w:basedOn w:val="a3"/>
    <w:rsid w:val="009E595D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2">
    <w:name w:val="xl62"/>
    <w:basedOn w:val="a3"/>
    <w:rsid w:val="009E595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3">
    <w:name w:val="xl63"/>
    <w:basedOn w:val="a3"/>
    <w:rsid w:val="009E595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4">
    <w:name w:val="xl64"/>
    <w:basedOn w:val="a3"/>
    <w:rsid w:val="009E595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5">
    <w:name w:val="xl65"/>
    <w:basedOn w:val="a3"/>
    <w:rsid w:val="009E59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6">
    <w:name w:val="xl66"/>
    <w:basedOn w:val="a3"/>
    <w:rsid w:val="009E595D"/>
    <w:pP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67">
    <w:name w:val="xl67"/>
    <w:basedOn w:val="a3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8">
    <w:name w:val="xl68"/>
    <w:basedOn w:val="a3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9">
    <w:name w:val="xl69"/>
    <w:basedOn w:val="a3"/>
    <w:rsid w:val="009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0">
    <w:name w:val="xl70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1">
    <w:name w:val="xl71"/>
    <w:basedOn w:val="a3"/>
    <w:rsid w:val="009E595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2">
    <w:name w:val="xl72"/>
    <w:basedOn w:val="a3"/>
    <w:rsid w:val="009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3">
    <w:name w:val="xl73"/>
    <w:basedOn w:val="a3"/>
    <w:rsid w:val="009E59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4">
    <w:name w:val="xl74"/>
    <w:basedOn w:val="a3"/>
    <w:rsid w:val="009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5">
    <w:name w:val="xl75"/>
    <w:basedOn w:val="a3"/>
    <w:rsid w:val="009E59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6">
    <w:name w:val="xl76"/>
    <w:basedOn w:val="a3"/>
    <w:rsid w:val="009E59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7">
    <w:name w:val="xl77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8">
    <w:name w:val="xl78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9">
    <w:name w:val="xl79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80">
    <w:name w:val="xl80"/>
    <w:basedOn w:val="a3"/>
    <w:rsid w:val="009E595D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1">
    <w:name w:val="xl81"/>
    <w:basedOn w:val="a3"/>
    <w:rsid w:val="009E595D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2">
    <w:name w:val="xl82"/>
    <w:basedOn w:val="a3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3">
    <w:name w:val="xl83"/>
    <w:basedOn w:val="a3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4">
    <w:name w:val="xl84"/>
    <w:basedOn w:val="a3"/>
    <w:rsid w:val="009E595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5">
    <w:name w:val="xl85"/>
    <w:basedOn w:val="a3"/>
    <w:rsid w:val="009E595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6">
    <w:name w:val="xl86"/>
    <w:basedOn w:val="a3"/>
    <w:rsid w:val="009E595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7">
    <w:name w:val="xl87"/>
    <w:basedOn w:val="a3"/>
    <w:rsid w:val="009E59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8">
    <w:name w:val="xl88"/>
    <w:basedOn w:val="a3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9">
    <w:name w:val="xl89"/>
    <w:basedOn w:val="a3"/>
    <w:rsid w:val="009E595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0">
    <w:name w:val="xl90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1">
    <w:name w:val="xl91"/>
    <w:basedOn w:val="a3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affffe">
    <w:name w:val="ТекстОбычный"/>
    <w:rsid w:val="009E595D"/>
    <w:pPr>
      <w:spacing w:line="360" w:lineRule="auto"/>
      <w:ind w:firstLine="851"/>
      <w:jc w:val="both"/>
    </w:pPr>
    <w:rPr>
      <w:rFonts w:ascii="Times New Roman" w:eastAsia="Times New Roman" w:hAnsi="Times New Roman"/>
      <w:sz w:val="24"/>
    </w:rPr>
  </w:style>
  <w:style w:type="paragraph" w:customStyle="1" w:styleId="Pick">
    <w:name w:val="Pick"/>
    <w:basedOn w:val="a3"/>
    <w:rsid w:val="009E595D"/>
    <w:pPr>
      <w:keepNext/>
      <w:widowControl w:val="0"/>
      <w:spacing w:before="240" w:after="240"/>
      <w:jc w:val="center"/>
    </w:pPr>
    <w:rPr>
      <w:sz w:val="24"/>
      <w:szCs w:val="20"/>
      <w:lang w:eastAsia="ru-RU"/>
    </w:rPr>
  </w:style>
  <w:style w:type="paragraph" w:customStyle="1" w:styleId="afffff">
    <w:name w:val="Список маркированный"/>
    <w:basedOn w:val="a3"/>
    <w:rsid w:val="009E595D"/>
    <w:pPr>
      <w:spacing w:line="360" w:lineRule="auto"/>
      <w:jc w:val="both"/>
    </w:pPr>
    <w:rPr>
      <w:rFonts w:ascii="Arial" w:hAnsi="Arial"/>
      <w:sz w:val="22"/>
      <w:szCs w:val="20"/>
    </w:rPr>
  </w:style>
  <w:style w:type="paragraph" w:customStyle="1" w:styleId="afffff0">
    <w:name w:val="Таблица"/>
    <w:basedOn w:val="a3"/>
    <w:rsid w:val="009E595D"/>
    <w:pPr>
      <w:spacing w:before="40" w:line="360" w:lineRule="auto"/>
      <w:jc w:val="both"/>
    </w:pPr>
    <w:rPr>
      <w:rFonts w:ascii="Arial" w:hAnsi="Arial"/>
      <w:sz w:val="22"/>
      <w:szCs w:val="20"/>
    </w:rPr>
  </w:style>
  <w:style w:type="paragraph" w:customStyle="1" w:styleId="2c">
    <w:name w:val="Заг2"/>
    <w:basedOn w:val="20"/>
    <w:rsid w:val="009E595D"/>
    <w:pPr>
      <w:keepLines w:val="0"/>
      <w:widowControl w:val="0"/>
      <w:tabs>
        <w:tab w:val="left" w:pos="288"/>
      </w:tabs>
      <w:snapToGrid w:val="0"/>
      <w:spacing w:before="240" w:after="240"/>
      <w:ind w:left="1355" w:hanging="590"/>
    </w:pPr>
    <w:rPr>
      <w:rFonts w:ascii="Arial" w:hAnsi="Arial" w:cs="Arial"/>
      <w:bCs w:val="0"/>
      <w:color w:val="auto"/>
      <w:sz w:val="28"/>
      <w:szCs w:val="28"/>
      <w:lang w:eastAsia="ru-RU"/>
    </w:rPr>
  </w:style>
  <w:style w:type="paragraph" w:customStyle="1" w:styleId="Default">
    <w:name w:val="Default"/>
    <w:rsid w:val="009E595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9E595D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rsid w:val="009E595D"/>
    <w:pPr>
      <w:widowControl w:val="0"/>
      <w:snapToGrid w:val="0"/>
      <w:spacing w:after="200"/>
      <w:jc w:val="center"/>
    </w:pPr>
    <w:rPr>
      <w:rFonts w:ascii="Arial" w:hAnsi="Arial"/>
      <w:b/>
      <w:bCs/>
      <w:caps/>
      <w:color w:val="365F91"/>
      <w:spacing w:val="20"/>
      <w:lang w:val="x-none" w:eastAsia="x-none"/>
    </w:rPr>
  </w:style>
  <w:style w:type="character" w:customStyle="1" w:styleId="1a">
    <w:name w:val="Заг1 Знак"/>
    <w:link w:val="19"/>
    <w:rsid w:val="009E595D"/>
    <w:rPr>
      <w:rFonts w:ascii="Arial" w:eastAsia="Times New Roman" w:hAnsi="Arial" w:cs="Times New Roman"/>
      <w:b/>
      <w:bCs/>
      <w:caps/>
      <w:color w:val="365F91"/>
      <w:spacing w:val="20"/>
      <w:sz w:val="28"/>
      <w:szCs w:val="28"/>
    </w:rPr>
  </w:style>
  <w:style w:type="paragraph" w:customStyle="1" w:styleId="afffff1">
    <w:name w:val="Текст ТЗ"/>
    <w:basedOn w:val="11"/>
    <w:link w:val="afffff2"/>
    <w:rsid w:val="009E595D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eastAsia="Calibri" w:hAnsi="Calibri"/>
      <w:kern w:val="28"/>
      <w:lang w:val="x-none" w:eastAsia="x-none"/>
    </w:rPr>
  </w:style>
  <w:style w:type="character" w:customStyle="1" w:styleId="afffff2">
    <w:name w:val="Текст ТЗ Знак"/>
    <w:link w:val="afffff1"/>
    <w:locked/>
    <w:rsid w:val="009E595D"/>
    <w:rPr>
      <w:rFonts w:ascii="Calibri" w:eastAsia="Calibri" w:hAnsi="Calibri" w:cs="Times New Roman"/>
      <w:kern w:val="28"/>
      <w:sz w:val="28"/>
      <w:szCs w:val="28"/>
    </w:rPr>
  </w:style>
  <w:style w:type="paragraph" w:customStyle="1" w:styleId="Bullet">
    <w:name w:val="Bullet"/>
    <w:basedOn w:val="a3"/>
    <w:rsid w:val="009E595D"/>
    <w:pPr>
      <w:tabs>
        <w:tab w:val="num" w:pos="1287"/>
      </w:tabs>
      <w:spacing w:before="60" w:after="60"/>
      <w:ind w:left="1287" w:hanging="360"/>
    </w:pPr>
    <w:rPr>
      <w:sz w:val="24"/>
      <w:szCs w:val="20"/>
      <w:lang w:eastAsia="ru-RU"/>
    </w:rPr>
  </w:style>
  <w:style w:type="paragraph" w:customStyle="1" w:styleId="Style11">
    <w:name w:val="Style11"/>
    <w:basedOn w:val="a3"/>
    <w:uiPriority w:val="99"/>
    <w:rsid w:val="009E595D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  <w:sz w:val="24"/>
      <w:szCs w:val="24"/>
      <w:lang w:eastAsia="ru-RU"/>
    </w:rPr>
  </w:style>
  <w:style w:type="character" w:customStyle="1" w:styleId="FontStyle21">
    <w:name w:val="Font Style21"/>
    <w:uiPriority w:val="99"/>
    <w:rsid w:val="009E595D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3"/>
    <w:uiPriority w:val="99"/>
    <w:rsid w:val="009E595D"/>
    <w:pPr>
      <w:widowControl w:val="0"/>
      <w:autoSpaceDE w:val="0"/>
      <w:autoSpaceDN w:val="0"/>
      <w:adjustRightInd w:val="0"/>
      <w:spacing w:line="318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9E595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9E595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3"/>
    <w:uiPriority w:val="99"/>
    <w:rsid w:val="009E595D"/>
    <w:pPr>
      <w:widowControl w:val="0"/>
      <w:autoSpaceDE w:val="0"/>
      <w:autoSpaceDN w:val="0"/>
      <w:adjustRightInd w:val="0"/>
      <w:spacing w:line="322" w:lineRule="exact"/>
      <w:ind w:hanging="1896"/>
    </w:pPr>
    <w:rPr>
      <w:sz w:val="24"/>
      <w:szCs w:val="24"/>
      <w:lang w:eastAsia="ru-RU"/>
    </w:rPr>
  </w:style>
  <w:style w:type="numbering" w:customStyle="1" w:styleId="10">
    <w:name w:val="Стиль1"/>
    <w:rsid w:val="009E595D"/>
    <w:pPr>
      <w:numPr>
        <w:numId w:val="10"/>
      </w:numPr>
    </w:pPr>
  </w:style>
  <w:style w:type="numbering" w:customStyle="1" w:styleId="39">
    <w:name w:val="Нет списка3"/>
    <w:next w:val="a6"/>
    <w:uiPriority w:val="99"/>
    <w:semiHidden/>
    <w:unhideWhenUsed/>
    <w:rsid w:val="00AD4D45"/>
  </w:style>
  <w:style w:type="table" w:customStyle="1" w:styleId="3a">
    <w:name w:val="Сетка таблицы3"/>
    <w:basedOn w:val="a5"/>
    <w:next w:val="a9"/>
    <w:uiPriority w:val="99"/>
    <w:rsid w:val="00AD4D4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6"/>
    <w:uiPriority w:val="99"/>
    <w:semiHidden/>
    <w:unhideWhenUsed/>
    <w:rsid w:val="006C6C46"/>
  </w:style>
  <w:style w:type="numbering" w:customStyle="1" w:styleId="110">
    <w:name w:val="Нет списка11"/>
    <w:next w:val="a6"/>
    <w:uiPriority w:val="99"/>
    <w:semiHidden/>
    <w:unhideWhenUsed/>
    <w:rsid w:val="006C6C46"/>
  </w:style>
  <w:style w:type="numbering" w:customStyle="1" w:styleId="111">
    <w:name w:val="Нет списка111"/>
    <w:next w:val="a6"/>
    <w:uiPriority w:val="99"/>
    <w:semiHidden/>
    <w:unhideWhenUsed/>
    <w:rsid w:val="006C6C46"/>
  </w:style>
  <w:style w:type="numbering" w:customStyle="1" w:styleId="211">
    <w:name w:val="Нет списка21"/>
    <w:next w:val="a6"/>
    <w:semiHidden/>
    <w:unhideWhenUsed/>
    <w:rsid w:val="006C6C46"/>
  </w:style>
  <w:style w:type="numbering" w:customStyle="1" w:styleId="112">
    <w:name w:val="Стиль11"/>
    <w:rsid w:val="006C6C46"/>
  </w:style>
  <w:style w:type="numbering" w:customStyle="1" w:styleId="310">
    <w:name w:val="Нет списка31"/>
    <w:next w:val="a6"/>
    <w:uiPriority w:val="99"/>
    <w:semiHidden/>
    <w:unhideWhenUsed/>
    <w:rsid w:val="006C6C46"/>
  </w:style>
  <w:style w:type="numbering" w:customStyle="1" w:styleId="410">
    <w:name w:val="Нет списка41"/>
    <w:next w:val="a6"/>
    <w:uiPriority w:val="99"/>
    <w:semiHidden/>
    <w:unhideWhenUsed/>
    <w:rsid w:val="006C6C46"/>
  </w:style>
  <w:style w:type="numbering" w:customStyle="1" w:styleId="120">
    <w:name w:val="Нет списка12"/>
    <w:next w:val="a6"/>
    <w:uiPriority w:val="99"/>
    <w:semiHidden/>
    <w:unhideWhenUsed/>
    <w:rsid w:val="006C6C46"/>
  </w:style>
  <w:style w:type="numbering" w:customStyle="1" w:styleId="1111">
    <w:name w:val="Нет списка1111"/>
    <w:next w:val="a6"/>
    <w:uiPriority w:val="99"/>
    <w:semiHidden/>
    <w:unhideWhenUsed/>
    <w:rsid w:val="006C6C46"/>
  </w:style>
  <w:style w:type="table" w:customStyle="1" w:styleId="42">
    <w:name w:val="Сетка таблицы4"/>
    <w:basedOn w:val="a5"/>
    <w:next w:val="a9"/>
    <w:uiPriority w:val="59"/>
    <w:rsid w:val="006C6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6"/>
    <w:uiPriority w:val="99"/>
    <w:semiHidden/>
    <w:unhideWhenUsed/>
    <w:rsid w:val="006C6C46"/>
  </w:style>
  <w:style w:type="table" w:customStyle="1" w:styleId="113">
    <w:name w:val="Сетка таблицы11"/>
    <w:basedOn w:val="a5"/>
    <w:next w:val="a9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6"/>
    <w:semiHidden/>
    <w:unhideWhenUsed/>
    <w:rsid w:val="006C6C46"/>
  </w:style>
  <w:style w:type="table" w:customStyle="1" w:styleId="212">
    <w:name w:val="Сетка таблицы21"/>
    <w:basedOn w:val="a5"/>
    <w:next w:val="a9"/>
    <w:rsid w:val="006C6C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Стиль111"/>
    <w:rsid w:val="006C6C46"/>
  </w:style>
  <w:style w:type="numbering" w:customStyle="1" w:styleId="311">
    <w:name w:val="Нет списка311"/>
    <w:next w:val="a6"/>
    <w:uiPriority w:val="99"/>
    <w:semiHidden/>
    <w:unhideWhenUsed/>
    <w:rsid w:val="006C6C46"/>
  </w:style>
  <w:style w:type="table" w:customStyle="1" w:styleId="312">
    <w:name w:val="Сетка таблицы31"/>
    <w:basedOn w:val="a5"/>
    <w:next w:val="a9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6"/>
    <w:uiPriority w:val="99"/>
    <w:semiHidden/>
    <w:unhideWhenUsed/>
    <w:rsid w:val="006C6C46"/>
  </w:style>
  <w:style w:type="numbering" w:customStyle="1" w:styleId="130">
    <w:name w:val="Нет списка13"/>
    <w:next w:val="a6"/>
    <w:uiPriority w:val="99"/>
    <w:semiHidden/>
    <w:unhideWhenUsed/>
    <w:rsid w:val="006C6C46"/>
  </w:style>
  <w:style w:type="numbering" w:customStyle="1" w:styleId="1120">
    <w:name w:val="Нет списка112"/>
    <w:next w:val="a6"/>
    <w:uiPriority w:val="99"/>
    <w:semiHidden/>
    <w:unhideWhenUsed/>
    <w:rsid w:val="006C6C46"/>
  </w:style>
  <w:style w:type="table" w:customStyle="1" w:styleId="52">
    <w:name w:val="Сетка таблицы5"/>
    <w:basedOn w:val="a5"/>
    <w:next w:val="a9"/>
    <w:uiPriority w:val="59"/>
    <w:rsid w:val="006C6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6"/>
    <w:uiPriority w:val="99"/>
    <w:semiHidden/>
    <w:unhideWhenUsed/>
    <w:rsid w:val="006C6C46"/>
  </w:style>
  <w:style w:type="table" w:customStyle="1" w:styleId="121">
    <w:name w:val="Сетка таблицы12"/>
    <w:basedOn w:val="a5"/>
    <w:next w:val="a9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6"/>
    <w:semiHidden/>
    <w:unhideWhenUsed/>
    <w:rsid w:val="006C6C46"/>
  </w:style>
  <w:style w:type="table" w:customStyle="1" w:styleId="222">
    <w:name w:val="Сетка таблицы22"/>
    <w:basedOn w:val="a5"/>
    <w:next w:val="a9"/>
    <w:rsid w:val="006C6C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6C6C46"/>
  </w:style>
  <w:style w:type="numbering" w:customStyle="1" w:styleId="320">
    <w:name w:val="Нет списка32"/>
    <w:next w:val="a6"/>
    <w:uiPriority w:val="99"/>
    <w:semiHidden/>
    <w:unhideWhenUsed/>
    <w:rsid w:val="006C6C46"/>
  </w:style>
  <w:style w:type="table" w:customStyle="1" w:styleId="321">
    <w:name w:val="Сетка таблицы32"/>
    <w:basedOn w:val="a5"/>
    <w:next w:val="a9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6"/>
    <w:uiPriority w:val="99"/>
    <w:semiHidden/>
    <w:unhideWhenUsed/>
    <w:rsid w:val="006C6C46"/>
  </w:style>
  <w:style w:type="numbering" w:customStyle="1" w:styleId="141">
    <w:name w:val="Нет списка14"/>
    <w:next w:val="a6"/>
    <w:uiPriority w:val="99"/>
    <w:semiHidden/>
    <w:unhideWhenUsed/>
    <w:rsid w:val="006C6C46"/>
  </w:style>
  <w:style w:type="numbering" w:customStyle="1" w:styleId="1130">
    <w:name w:val="Нет списка113"/>
    <w:next w:val="a6"/>
    <w:uiPriority w:val="99"/>
    <w:semiHidden/>
    <w:unhideWhenUsed/>
    <w:rsid w:val="006C6C46"/>
  </w:style>
  <w:style w:type="numbering" w:customStyle="1" w:styleId="1113">
    <w:name w:val="Нет списка1113"/>
    <w:next w:val="a6"/>
    <w:uiPriority w:val="99"/>
    <w:semiHidden/>
    <w:unhideWhenUsed/>
    <w:rsid w:val="006C6C46"/>
  </w:style>
  <w:style w:type="numbering" w:customStyle="1" w:styleId="230">
    <w:name w:val="Нет списка23"/>
    <w:next w:val="a6"/>
    <w:semiHidden/>
    <w:unhideWhenUsed/>
    <w:rsid w:val="006C6C46"/>
  </w:style>
  <w:style w:type="numbering" w:customStyle="1" w:styleId="131">
    <w:name w:val="Стиль13"/>
    <w:rsid w:val="006C6C46"/>
  </w:style>
  <w:style w:type="numbering" w:customStyle="1" w:styleId="330">
    <w:name w:val="Нет списка33"/>
    <w:next w:val="a6"/>
    <w:uiPriority w:val="99"/>
    <w:semiHidden/>
    <w:unhideWhenUsed/>
    <w:rsid w:val="006C6C46"/>
  </w:style>
  <w:style w:type="paragraph" w:customStyle="1" w:styleId="FORMATTEXT">
    <w:name w:val=".FORMATTEXT"/>
    <w:uiPriority w:val="99"/>
    <w:rsid w:val="00660CA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63E2F2F96FCC2448724FDB7325D38B5" ma:contentTypeVersion="0" ma:contentTypeDescription="Создание документа." ma:contentTypeScope="" ma:versionID="f31b51400086e6edc89b1512d7a239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5f4ab78b97c8db203f8dd52a667aa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5CBC8-E4A3-4032-B482-8A81994225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9A769E-D608-4B0B-8E20-633029E7BC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FBAE9-7E74-4E6E-8666-7BA40A3BB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4AE7EF-3D9B-4426-8090-EE19D3501F2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E059D36-0DD0-4F04-9ED8-380BA9189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41</Pages>
  <Words>15804</Words>
  <Characters>90087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Бекнеев Б.А.</dc:creator>
  <cp:keywords/>
  <cp:lastModifiedBy>Урайские электрические сети</cp:lastModifiedBy>
  <cp:revision>21</cp:revision>
  <cp:lastPrinted>2017-01-27T11:15:00Z</cp:lastPrinted>
  <dcterms:created xsi:type="dcterms:W3CDTF">2017-09-12T13:51:00Z</dcterms:created>
  <dcterms:modified xsi:type="dcterms:W3CDTF">2017-10-02T09:15:00Z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